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15" w:rsidRPr="00FB6D1C" w:rsidRDefault="00920D15" w:rsidP="00920D15">
      <w:pPr>
        <w:pStyle w:val="ConsPlusNormal"/>
        <w:jc w:val="right"/>
        <w:outlineLvl w:val="0"/>
        <w:rPr>
          <w:szCs w:val="22"/>
          <w:lang w:val="ru-RU"/>
        </w:rPr>
      </w:pPr>
      <w:bookmarkStart w:id="0" w:name="_GoBack"/>
      <w:bookmarkEnd w:id="0"/>
      <w:r w:rsidRPr="00FB6D1C">
        <w:rPr>
          <w:szCs w:val="22"/>
          <w:lang w:val="ru-RU"/>
        </w:rPr>
        <w:t>Утвержден</w:t>
      </w:r>
    </w:p>
    <w:p w:rsidR="00920D15" w:rsidRPr="00FB6D1C" w:rsidRDefault="00920D15" w:rsidP="00920D15">
      <w:pPr>
        <w:pStyle w:val="ConsPlusNormal"/>
        <w:jc w:val="right"/>
        <w:rPr>
          <w:szCs w:val="22"/>
          <w:lang w:val="ru-RU"/>
        </w:rPr>
      </w:pPr>
      <w:r w:rsidRPr="00FB6D1C">
        <w:rPr>
          <w:szCs w:val="22"/>
          <w:lang w:val="ru-RU"/>
        </w:rPr>
        <w:t>приказом Министерства труда</w:t>
      </w:r>
    </w:p>
    <w:p w:rsidR="00920D15" w:rsidRPr="00FB6D1C" w:rsidRDefault="00920D15" w:rsidP="00920D15">
      <w:pPr>
        <w:pStyle w:val="ConsPlusNormal"/>
        <w:jc w:val="right"/>
        <w:rPr>
          <w:szCs w:val="22"/>
          <w:lang w:val="ru-RU"/>
        </w:rPr>
      </w:pPr>
      <w:r w:rsidRPr="00FB6D1C">
        <w:rPr>
          <w:szCs w:val="22"/>
          <w:lang w:val="ru-RU"/>
        </w:rPr>
        <w:t>и социальной защиты</w:t>
      </w:r>
    </w:p>
    <w:p w:rsidR="00920D15" w:rsidRPr="00FB6D1C" w:rsidRDefault="00920D15" w:rsidP="00920D15">
      <w:pPr>
        <w:pStyle w:val="ConsPlusNormal"/>
        <w:jc w:val="right"/>
        <w:rPr>
          <w:szCs w:val="22"/>
          <w:lang w:val="ru-RU"/>
        </w:rPr>
      </w:pPr>
      <w:r w:rsidRPr="00FB6D1C">
        <w:rPr>
          <w:szCs w:val="22"/>
          <w:lang w:val="ru-RU"/>
        </w:rPr>
        <w:t>Российской Федерации</w:t>
      </w:r>
    </w:p>
    <w:p w:rsidR="00920D15" w:rsidRPr="00FB6D1C" w:rsidRDefault="00920D15" w:rsidP="00920D15">
      <w:pPr>
        <w:pStyle w:val="ConsPlusNormal"/>
        <w:jc w:val="right"/>
        <w:rPr>
          <w:szCs w:val="22"/>
          <w:lang w:val="ru-RU"/>
        </w:rPr>
      </w:pPr>
      <w:r w:rsidRPr="00FB6D1C">
        <w:rPr>
          <w:szCs w:val="22"/>
          <w:lang w:val="ru-RU"/>
        </w:rPr>
        <w:t xml:space="preserve">от 10 марта 2015 г.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150н</w:t>
      </w: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Title"/>
        <w:jc w:val="center"/>
        <w:rPr>
          <w:szCs w:val="22"/>
          <w:lang w:val="ru-RU"/>
        </w:rPr>
      </w:pPr>
      <w:bookmarkStart w:id="1" w:name="P28"/>
      <w:bookmarkEnd w:id="1"/>
      <w:r w:rsidRPr="00FB6D1C">
        <w:rPr>
          <w:szCs w:val="22"/>
          <w:lang w:val="ru-RU"/>
        </w:rPr>
        <w:t>ПРОФЕССИОНАЛЬНЫЙ СТАНДАРТ</w:t>
      </w:r>
    </w:p>
    <w:p w:rsidR="00920D15" w:rsidRPr="00FB6D1C" w:rsidRDefault="00920D15" w:rsidP="00920D15">
      <w:pPr>
        <w:pStyle w:val="ConsPlusTitle"/>
        <w:jc w:val="center"/>
        <w:rPr>
          <w:szCs w:val="22"/>
          <w:lang w:val="ru-RU"/>
        </w:rPr>
      </w:pPr>
    </w:p>
    <w:p w:rsidR="00920D15" w:rsidRPr="00FB6D1C" w:rsidRDefault="00920D15" w:rsidP="00920D15">
      <w:pPr>
        <w:pStyle w:val="ConsPlusTitle"/>
        <w:jc w:val="center"/>
        <w:rPr>
          <w:szCs w:val="22"/>
          <w:lang w:val="ru-RU"/>
        </w:rPr>
      </w:pPr>
      <w:r w:rsidRPr="00FB6D1C">
        <w:rPr>
          <w:szCs w:val="22"/>
          <w:lang w:val="ru-RU"/>
        </w:rPr>
        <w:t>МОНТАЖНИК КАРКАСНО-ОБШИВНЫХ КОНСТРУКЦИЙ</w:t>
      </w: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4"/>
        <w:gridCol w:w="2775"/>
      </w:tblGrid>
      <w:tr w:rsidR="00920D15" w:rsidRPr="00FB6D1C" w:rsidTr="00230E0A">
        <w:tc>
          <w:tcPr>
            <w:tcW w:w="6864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417</w:t>
            </w: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jc w:val="center"/>
        <w:outlineLvl w:val="1"/>
        <w:rPr>
          <w:szCs w:val="22"/>
        </w:rPr>
      </w:pPr>
      <w:r w:rsidRPr="00FB6D1C">
        <w:rPr>
          <w:szCs w:val="22"/>
        </w:rPr>
        <w:t xml:space="preserve">I. </w:t>
      </w:r>
      <w:proofErr w:type="spellStart"/>
      <w:r w:rsidRPr="00FB6D1C">
        <w:rPr>
          <w:szCs w:val="22"/>
        </w:rPr>
        <w:t>Общие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сведения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5"/>
        <w:gridCol w:w="1354"/>
      </w:tblGrid>
      <w:tr w:rsidR="00920D15" w:rsidRPr="00FB6D1C" w:rsidTr="00230E0A">
        <w:tc>
          <w:tcPr>
            <w:tcW w:w="8285" w:type="dxa"/>
            <w:tcBorders>
              <w:top w:val="nil"/>
              <w:lef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каркасно-обшивных конструкций</w:t>
            </w: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1354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16.054</w:t>
            </w: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828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(</w:t>
            </w: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вида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деятельности</w:t>
            </w:r>
            <w:proofErr w:type="spellEnd"/>
            <w:r w:rsidRPr="00FB6D1C">
              <w:rPr>
                <w:szCs w:val="22"/>
              </w:rPr>
              <w:t>)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jc w:val="both"/>
        <w:outlineLvl w:val="2"/>
        <w:rPr>
          <w:szCs w:val="22"/>
          <w:lang w:val="ru-RU"/>
        </w:rPr>
      </w:pPr>
      <w:r w:rsidRPr="00FB6D1C">
        <w:rPr>
          <w:szCs w:val="22"/>
          <w:lang w:val="ru-RU"/>
        </w:rPr>
        <w:t>Основная цель вида профессиональной деятельности:</w:t>
      </w: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1"/>
      </w:tblGrid>
      <w:tr w:rsidR="00920D15" w:rsidRPr="00FB6D1C" w:rsidTr="00230E0A"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Устройство ограждающих конструкций, ремонт, реконструкция и отделка внутренних и наружных поверхностей зданий и сооружений с применением комплектных систем сухого строительства.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outlineLvl w:val="2"/>
        <w:rPr>
          <w:szCs w:val="22"/>
        </w:rPr>
      </w:pPr>
      <w:proofErr w:type="spellStart"/>
      <w:r w:rsidRPr="00FB6D1C">
        <w:rPr>
          <w:szCs w:val="22"/>
        </w:rPr>
        <w:t>Группа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занятий</w:t>
      </w:r>
      <w:proofErr w:type="spellEnd"/>
      <w:r w:rsidRPr="00FB6D1C">
        <w:rPr>
          <w:szCs w:val="22"/>
        </w:rPr>
        <w:t>:</w:t>
      </w:r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2"/>
        <w:gridCol w:w="3552"/>
        <w:gridCol w:w="1262"/>
        <w:gridCol w:w="3285"/>
      </w:tblGrid>
      <w:tr w:rsidR="00350309" w:rsidRPr="00FB6D1C" w:rsidTr="00350309">
        <w:tc>
          <w:tcPr>
            <w:tcW w:w="1522" w:type="dxa"/>
          </w:tcPr>
          <w:p w:rsidR="00350309" w:rsidRPr="00FB6D1C" w:rsidRDefault="00B765C9" w:rsidP="00350309">
            <w:pPr>
              <w:pStyle w:val="ConsPlusNormal"/>
              <w:rPr>
                <w:szCs w:val="22"/>
              </w:rPr>
            </w:pPr>
            <w:hyperlink r:id="rId5" w:history="1">
              <w:r w:rsidR="00350309" w:rsidRPr="00FB6D1C">
                <w:rPr>
                  <w:color w:val="0000FF"/>
                  <w:szCs w:val="22"/>
                  <w:lang w:val="ru-RU"/>
                </w:rPr>
                <w:t>712</w:t>
              </w:r>
            </w:hyperlink>
          </w:p>
        </w:tc>
        <w:tc>
          <w:tcPr>
            <w:tcW w:w="8099" w:type="dxa"/>
            <w:gridSpan w:val="3"/>
          </w:tcPr>
          <w:p w:rsidR="00350309" w:rsidRPr="00FB6D1C" w:rsidRDefault="00350309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Рабочие-отделочники и рабочие родственных занятий</w:t>
            </w:r>
          </w:p>
        </w:tc>
      </w:tr>
      <w:tr w:rsidR="00920D15" w:rsidRPr="00FB6D1C" w:rsidTr="00230E0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22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(</w:t>
            </w: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hyperlink r:id="rId6" w:history="1">
              <w:r w:rsidRPr="00FB6D1C">
                <w:rPr>
                  <w:color w:val="0000FF"/>
                  <w:szCs w:val="22"/>
                </w:rPr>
                <w:t>ОКЗ</w:t>
              </w:r>
            </w:hyperlink>
            <w:r w:rsidRPr="00FB6D1C">
              <w:rPr>
                <w:szCs w:val="22"/>
              </w:rPr>
              <w:t xml:space="preserve"> </w:t>
            </w:r>
            <w:hyperlink w:anchor="P757" w:history="1">
              <w:r w:rsidRPr="00FB6D1C">
                <w:rPr>
                  <w:color w:val="0000FF"/>
                  <w:szCs w:val="22"/>
                </w:rPr>
                <w:t>&lt;1&gt;</w:t>
              </w:r>
            </w:hyperlink>
            <w:r w:rsidRPr="00FB6D1C">
              <w:rPr>
                <w:szCs w:val="22"/>
              </w:rPr>
              <w:t>)</w:t>
            </w:r>
          </w:p>
        </w:tc>
        <w:tc>
          <w:tcPr>
            <w:tcW w:w="3552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(</w:t>
            </w: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  <w:r w:rsidRPr="00FB6D1C">
              <w:rPr>
                <w:szCs w:val="22"/>
              </w:rPr>
              <w:t>)</w:t>
            </w:r>
          </w:p>
        </w:tc>
        <w:tc>
          <w:tcPr>
            <w:tcW w:w="1262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328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jc w:val="both"/>
        <w:outlineLvl w:val="2"/>
        <w:rPr>
          <w:szCs w:val="22"/>
          <w:lang w:val="ru-RU"/>
        </w:rPr>
      </w:pPr>
      <w:r w:rsidRPr="00FB6D1C">
        <w:rPr>
          <w:szCs w:val="22"/>
          <w:lang w:val="ru-RU"/>
        </w:rPr>
        <w:t>Отнесение к видам экономической деятельности:</w:t>
      </w: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8195"/>
      </w:tblGrid>
      <w:tr w:rsidR="00920D15" w:rsidRPr="00FB6D1C" w:rsidTr="00230E0A">
        <w:tc>
          <w:tcPr>
            <w:tcW w:w="142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43.3</w:t>
            </w:r>
          </w:p>
        </w:tc>
        <w:tc>
          <w:tcPr>
            <w:tcW w:w="819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Работы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строительные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отделочные</w:t>
            </w:r>
            <w:proofErr w:type="spellEnd"/>
          </w:p>
        </w:tc>
      </w:tr>
      <w:tr w:rsidR="00920D15" w:rsidRPr="00FB6D1C" w:rsidTr="00230E0A">
        <w:tc>
          <w:tcPr>
            <w:tcW w:w="142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43.9</w:t>
            </w:r>
          </w:p>
        </w:tc>
        <w:tc>
          <w:tcPr>
            <w:tcW w:w="819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Работы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строительные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специализированные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прочие</w:t>
            </w:r>
            <w:proofErr w:type="spellEnd"/>
          </w:p>
        </w:tc>
      </w:tr>
      <w:tr w:rsidR="00920D15" w:rsidRPr="00FB6D1C" w:rsidTr="00230E0A">
        <w:tblPrEx>
          <w:tblBorders>
            <w:left w:val="nil"/>
            <w:right w:val="nil"/>
            <w:insideV w:val="nil"/>
          </w:tblBorders>
        </w:tblPrEx>
        <w:tc>
          <w:tcPr>
            <w:tcW w:w="1426" w:type="dxa"/>
            <w:tcBorders>
              <w:bottom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(</w:t>
            </w: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hyperlink r:id="rId7" w:history="1">
              <w:r w:rsidRPr="00FB6D1C">
                <w:rPr>
                  <w:color w:val="0000FF"/>
                  <w:szCs w:val="22"/>
                </w:rPr>
                <w:t>ОКВЭД</w:t>
              </w:r>
            </w:hyperlink>
            <w:r w:rsidRPr="00FB6D1C">
              <w:rPr>
                <w:szCs w:val="22"/>
              </w:rPr>
              <w:t xml:space="preserve"> </w:t>
            </w:r>
            <w:hyperlink w:anchor="P758" w:history="1">
              <w:r w:rsidRPr="00FB6D1C">
                <w:rPr>
                  <w:color w:val="0000FF"/>
                  <w:szCs w:val="22"/>
                </w:rPr>
                <w:t>&lt;2&gt;</w:t>
              </w:r>
            </w:hyperlink>
            <w:r w:rsidRPr="00FB6D1C">
              <w:rPr>
                <w:szCs w:val="22"/>
              </w:rPr>
              <w:t>)</w:t>
            </w:r>
          </w:p>
        </w:tc>
        <w:tc>
          <w:tcPr>
            <w:tcW w:w="8195" w:type="dxa"/>
            <w:tcBorders>
              <w:bottom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(</w:t>
            </w: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вида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экономической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деятельности</w:t>
            </w:r>
            <w:proofErr w:type="spellEnd"/>
            <w:r w:rsidRPr="00FB6D1C">
              <w:rPr>
                <w:szCs w:val="22"/>
              </w:rPr>
              <w:t>)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jc w:val="center"/>
        <w:outlineLvl w:val="1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center"/>
        <w:outlineLvl w:val="1"/>
        <w:rPr>
          <w:szCs w:val="22"/>
        </w:rPr>
        <w:sectPr w:rsidR="00920D15" w:rsidRPr="00FB6D1C" w:rsidSect="00920D15">
          <w:pgSz w:w="11907" w:h="16840" w:code="9"/>
          <w:pgMar w:top="1134" w:right="567" w:bottom="1134" w:left="1134" w:header="720" w:footer="720" w:gutter="0"/>
          <w:cols w:space="720"/>
          <w:docGrid w:linePitch="360"/>
        </w:sectPr>
      </w:pPr>
    </w:p>
    <w:p w:rsidR="00920D15" w:rsidRPr="00FB6D1C" w:rsidRDefault="00920D15" w:rsidP="00920D15">
      <w:pPr>
        <w:pStyle w:val="ConsPlusNormal"/>
        <w:jc w:val="center"/>
        <w:outlineLvl w:val="1"/>
        <w:rPr>
          <w:szCs w:val="22"/>
          <w:lang w:val="ru-RU"/>
        </w:rPr>
      </w:pPr>
      <w:r w:rsidRPr="00FB6D1C">
        <w:rPr>
          <w:szCs w:val="22"/>
        </w:rPr>
        <w:lastRenderedPageBreak/>
        <w:t>II</w:t>
      </w:r>
      <w:r w:rsidRPr="00FB6D1C">
        <w:rPr>
          <w:szCs w:val="22"/>
          <w:lang w:val="ru-RU"/>
        </w:rPr>
        <w:t>. Описание трудовых функций, входящих</w:t>
      </w:r>
    </w:p>
    <w:p w:rsidR="00920D15" w:rsidRPr="00FB6D1C" w:rsidRDefault="00920D15" w:rsidP="00920D15">
      <w:pPr>
        <w:pStyle w:val="ConsPlusNormal"/>
        <w:jc w:val="center"/>
        <w:rPr>
          <w:szCs w:val="22"/>
          <w:lang w:val="ru-RU"/>
        </w:rPr>
      </w:pPr>
      <w:r w:rsidRPr="00FB6D1C">
        <w:rPr>
          <w:szCs w:val="22"/>
          <w:lang w:val="ru-RU"/>
        </w:rPr>
        <w:t>в профессиональный стандарт (функциональная карта вида</w:t>
      </w:r>
    </w:p>
    <w:p w:rsidR="00920D15" w:rsidRPr="00FB6D1C" w:rsidRDefault="00920D15" w:rsidP="00920D15">
      <w:pPr>
        <w:pStyle w:val="ConsPlusNormal"/>
        <w:jc w:val="center"/>
        <w:rPr>
          <w:szCs w:val="22"/>
        </w:rPr>
      </w:pPr>
      <w:proofErr w:type="spellStart"/>
      <w:proofErr w:type="gramStart"/>
      <w:r w:rsidRPr="00FB6D1C">
        <w:rPr>
          <w:szCs w:val="22"/>
        </w:rPr>
        <w:t>профессиональной</w:t>
      </w:r>
      <w:proofErr w:type="spellEnd"/>
      <w:proofErr w:type="gram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деятельности</w:t>
      </w:r>
      <w:proofErr w:type="spellEnd"/>
      <w:r w:rsidRPr="00FB6D1C">
        <w:rPr>
          <w:szCs w:val="22"/>
        </w:rPr>
        <w:t>)</w:t>
      </w:r>
    </w:p>
    <w:tbl>
      <w:tblPr>
        <w:tblW w:w="15312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544"/>
        <w:gridCol w:w="1629"/>
        <w:gridCol w:w="5528"/>
        <w:gridCol w:w="1701"/>
        <w:gridCol w:w="2340"/>
      </w:tblGrid>
      <w:tr w:rsidR="00920D15" w:rsidRPr="00FB6D1C" w:rsidTr="00230E0A">
        <w:tc>
          <w:tcPr>
            <w:tcW w:w="5743" w:type="dxa"/>
            <w:gridSpan w:val="3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Обобщенные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9569" w:type="dxa"/>
            <w:gridSpan w:val="3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</w:tr>
      <w:tr w:rsidR="00920D15" w:rsidRPr="00FB6D1C" w:rsidTr="00230E0A">
        <w:tc>
          <w:tcPr>
            <w:tcW w:w="57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3544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1629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</w:tr>
      <w:tr w:rsidR="00920D15" w:rsidRPr="00FB6D1C" w:rsidTr="00230E0A">
        <w:tc>
          <w:tcPr>
            <w:tcW w:w="570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A</w:t>
            </w:r>
          </w:p>
        </w:tc>
        <w:tc>
          <w:tcPr>
            <w:tcW w:w="3544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Устройство каркасно-обшивных конструкций (КОК) из листовых и плитных материалов </w:t>
            </w:r>
          </w:p>
        </w:tc>
        <w:tc>
          <w:tcPr>
            <w:tcW w:w="1629" w:type="dxa"/>
            <w:vMerge w:val="restart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металлических и деревянных каркасов КОК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A/01.4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  <w:tr w:rsidR="00920D15" w:rsidRPr="00FB6D1C" w:rsidTr="00230E0A">
        <w:tc>
          <w:tcPr>
            <w:tcW w:w="57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строительных листовых и плитных материалов КОК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A/02.4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  <w:tr w:rsidR="00920D15" w:rsidRPr="00FB6D1C" w:rsidTr="00230E0A">
        <w:tc>
          <w:tcPr>
            <w:tcW w:w="57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Заделка стыков между листовыми и плитными материалами КОК 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A/03.</w:t>
            </w:r>
            <w:r w:rsidRPr="00FB6D1C">
              <w:rPr>
                <w:szCs w:val="22"/>
                <w:lang w:val="ru-RU"/>
              </w:rPr>
              <w:t>4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4</w:t>
            </w:r>
          </w:p>
        </w:tc>
      </w:tr>
      <w:tr w:rsidR="00920D15" w:rsidRPr="00FB6D1C" w:rsidTr="00230E0A">
        <w:tc>
          <w:tcPr>
            <w:tcW w:w="570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B</w:t>
            </w:r>
          </w:p>
        </w:tc>
        <w:tc>
          <w:tcPr>
            <w:tcW w:w="3544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Отделка поверхностей зданий и сооружений с использованием строительных листовых и плитных материалов </w:t>
            </w:r>
          </w:p>
        </w:tc>
        <w:tc>
          <w:tcPr>
            <w:tcW w:w="1629" w:type="dxa"/>
            <w:vMerge w:val="restart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4</w:t>
            </w: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Устройство конструкций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 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B/01.3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3</w:t>
            </w:r>
          </w:p>
        </w:tc>
      </w:tr>
      <w:tr w:rsidR="00920D15" w:rsidRPr="00FB6D1C" w:rsidTr="00230E0A">
        <w:tc>
          <w:tcPr>
            <w:tcW w:w="57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Устройство бескаркасных облицовок стен из строительных листовых и плитных материалов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B/02.</w:t>
            </w:r>
            <w:r w:rsidRPr="00FB6D1C">
              <w:rPr>
                <w:szCs w:val="22"/>
                <w:lang w:val="ru-RU"/>
              </w:rPr>
              <w:t>4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4</w:t>
            </w:r>
          </w:p>
        </w:tc>
      </w:tr>
      <w:tr w:rsidR="00920D15" w:rsidRPr="00FB6D1C" w:rsidTr="00230E0A">
        <w:tc>
          <w:tcPr>
            <w:tcW w:w="57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сухих сборных стяжек (оснований пола)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B/03.4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  <w:tr w:rsidR="00920D15" w:rsidRPr="00FB6D1C" w:rsidTr="00230E0A">
        <w:tc>
          <w:tcPr>
            <w:tcW w:w="57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Ремонт обшивок КОК, оснований пола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B/04.4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  <w:tr w:rsidR="00920D15" w:rsidRPr="00FB6D1C" w:rsidTr="00230E0A">
        <w:tc>
          <w:tcPr>
            <w:tcW w:w="570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C</w:t>
            </w:r>
          </w:p>
        </w:tc>
        <w:tc>
          <w:tcPr>
            <w:tcW w:w="3544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Устройство каркасно-обшивных конструкций сложной геометрической формы</w:t>
            </w:r>
          </w:p>
        </w:tc>
        <w:tc>
          <w:tcPr>
            <w:tcW w:w="1629" w:type="dxa"/>
            <w:vMerge w:val="restart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5</w:t>
            </w: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Изготовление криволинейных и ломаных элементов КОК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C/01.</w:t>
            </w:r>
            <w:r w:rsidRPr="00FB6D1C">
              <w:rPr>
                <w:szCs w:val="22"/>
                <w:lang w:val="ru-RU"/>
              </w:rPr>
              <w:t>5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5</w:t>
            </w:r>
          </w:p>
        </w:tc>
      </w:tr>
      <w:tr w:rsidR="00920D15" w:rsidRPr="00FB6D1C" w:rsidTr="00230E0A">
        <w:tc>
          <w:tcPr>
            <w:tcW w:w="57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каркасов для КОК сложной геометрической формы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C/02.</w:t>
            </w:r>
            <w:r w:rsidRPr="00FB6D1C">
              <w:rPr>
                <w:szCs w:val="22"/>
                <w:lang w:val="ru-RU"/>
              </w:rPr>
              <w:t>5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5</w:t>
            </w:r>
          </w:p>
        </w:tc>
      </w:tr>
      <w:tr w:rsidR="00920D15" w:rsidRPr="00FB6D1C" w:rsidTr="00230E0A">
        <w:tc>
          <w:tcPr>
            <w:tcW w:w="57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Обшивка каркасов КОК строительными листовыми и плитными материалами, криволинейными и ломаными элементами</w:t>
            </w:r>
          </w:p>
        </w:tc>
        <w:tc>
          <w:tcPr>
            <w:tcW w:w="170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C/03.</w:t>
            </w:r>
            <w:r w:rsidRPr="00FB6D1C">
              <w:rPr>
                <w:szCs w:val="22"/>
                <w:lang w:val="ru-RU"/>
              </w:rPr>
              <w:t>5</w:t>
            </w:r>
          </w:p>
        </w:tc>
        <w:tc>
          <w:tcPr>
            <w:tcW w:w="2340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5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  <w:sectPr w:rsidR="00920D15" w:rsidRPr="00FB6D1C" w:rsidSect="00230E0A">
          <w:type w:val="continuous"/>
          <w:pgSz w:w="16840" w:h="11907" w:orient="landscape" w:code="9"/>
          <w:pgMar w:top="1134" w:right="1134" w:bottom="567" w:left="1134" w:header="720" w:footer="720" w:gutter="0"/>
          <w:cols w:space="720"/>
          <w:docGrid w:linePitch="360"/>
        </w:sectPr>
      </w:pPr>
    </w:p>
    <w:p w:rsidR="00F62BAD" w:rsidRDefault="00F62BAD" w:rsidP="00920D15">
      <w:pPr>
        <w:pStyle w:val="ConsPlusNormal"/>
        <w:jc w:val="center"/>
        <w:outlineLvl w:val="1"/>
        <w:rPr>
          <w:szCs w:val="22"/>
        </w:rPr>
      </w:pPr>
    </w:p>
    <w:p w:rsidR="00920D15" w:rsidRPr="00FB6D1C" w:rsidRDefault="00920D15" w:rsidP="00920D15">
      <w:pPr>
        <w:pStyle w:val="ConsPlusNormal"/>
        <w:jc w:val="center"/>
        <w:outlineLvl w:val="1"/>
        <w:rPr>
          <w:szCs w:val="22"/>
          <w:lang w:val="ru-RU"/>
        </w:rPr>
      </w:pPr>
      <w:r w:rsidRPr="00FB6D1C">
        <w:rPr>
          <w:szCs w:val="22"/>
        </w:rPr>
        <w:t>III</w:t>
      </w:r>
      <w:r w:rsidRPr="00FB6D1C">
        <w:rPr>
          <w:szCs w:val="22"/>
          <w:lang w:val="ru-RU"/>
        </w:rPr>
        <w:t>. Характеристика обобщенных трудовых функций</w:t>
      </w: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outlineLvl w:val="2"/>
        <w:rPr>
          <w:szCs w:val="22"/>
          <w:lang w:val="ru-RU"/>
        </w:rPr>
      </w:pPr>
      <w:r w:rsidRPr="00FB6D1C">
        <w:rPr>
          <w:szCs w:val="22"/>
          <w:lang w:val="ru-RU"/>
        </w:rPr>
        <w:t>3.1. Обобщенная трудовая функция</w:t>
      </w: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4279"/>
        <w:gridCol w:w="696"/>
        <w:gridCol w:w="825"/>
        <w:gridCol w:w="1697"/>
        <w:gridCol w:w="428"/>
      </w:tblGrid>
      <w:tr w:rsidR="00920D15" w:rsidRPr="00FB6D1C" w:rsidTr="00230E0A">
        <w:tc>
          <w:tcPr>
            <w:tcW w:w="1738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Устройство каркасно-обшивных конструкций (КОК) из листовых и плитных материалов 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A</w:t>
            </w: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5"/>
        <w:gridCol w:w="1355"/>
        <w:gridCol w:w="570"/>
        <w:gridCol w:w="1646"/>
        <w:gridCol w:w="1297"/>
        <w:gridCol w:w="2265"/>
      </w:tblGrid>
      <w:tr w:rsidR="00920D15" w:rsidRPr="00FB6D1C" w:rsidTr="00230E0A">
        <w:tc>
          <w:tcPr>
            <w:tcW w:w="2525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обобщенной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355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646" w:type="dxa"/>
            <w:vAlign w:val="center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97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6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3"/>
        <w:gridCol w:w="6900"/>
      </w:tblGrid>
      <w:tr w:rsidR="00920D15" w:rsidRPr="00FB6D1C" w:rsidTr="00350309">
        <w:tc>
          <w:tcPr>
            <w:tcW w:w="2773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Возможные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наименования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должностей</w:t>
            </w:r>
            <w:proofErr w:type="spellEnd"/>
            <w:r w:rsidRPr="00FB6D1C">
              <w:rPr>
                <w:szCs w:val="22"/>
              </w:rPr>
              <w:t xml:space="preserve">, </w:t>
            </w:r>
            <w:proofErr w:type="spellStart"/>
            <w:r w:rsidRPr="00FB6D1C">
              <w:rPr>
                <w:szCs w:val="22"/>
              </w:rPr>
              <w:t>профессий</w:t>
            </w:r>
            <w:proofErr w:type="spellEnd"/>
          </w:p>
        </w:tc>
        <w:tc>
          <w:tcPr>
            <w:tcW w:w="6900" w:type="dxa"/>
          </w:tcPr>
          <w:p w:rsidR="00920D15" w:rsidRDefault="00920D15" w:rsidP="00FB6D1C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Монтажник базовых каркасно-обшивных конструкций </w:t>
            </w:r>
          </w:p>
          <w:p w:rsidR="00FB6D1C" w:rsidRPr="00FB6D1C" w:rsidRDefault="00FB6D1C" w:rsidP="00FB6D1C">
            <w:pPr>
              <w:pStyle w:val="ConsPlusNormal"/>
              <w:rPr>
                <w:szCs w:val="22"/>
                <w:lang w:val="ru-RU"/>
              </w:rPr>
            </w:pPr>
          </w:p>
        </w:tc>
      </w:tr>
      <w:tr w:rsidR="00920D15" w:rsidRPr="00FB6D1C" w:rsidTr="00350309">
        <w:tc>
          <w:tcPr>
            <w:tcW w:w="2773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Требования к образованию и обучению</w:t>
            </w:r>
          </w:p>
        </w:tc>
        <w:tc>
          <w:tcPr>
            <w:tcW w:w="6900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Профессиональное обучение - программ</w:t>
            </w:r>
            <w:r w:rsidR="00350309" w:rsidRPr="00FB6D1C">
              <w:rPr>
                <w:szCs w:val="22"/>
                <w:lang w:val="ru-RU"/>
              </w:rPr>
              <w:t>ы</w:t>
            </w:r>
            <w:r w:rsidRPr="00FB6D1C">
              <w:rPr>
                <w:szCs w:val="22"/>
                <w:lang w:val="ru-RU"/>
              </w:rPr>
              <w:t xml:space="preserve"> профессиональной подготовки по профессиям рабочих, должностям служащих; </w:t>
            </w: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программы переподготовки рабочих, служащих; программы повышения квалификации рабочих, служащих.</w:t>
            </w:r>
          </w:p>
        </w:tc>
      </w:tr>
      <w:tr w:rsidR="00920D15" w:rsidRPr="00FB6D1C" w:rsidTr="00350309">
        <w:tc>
          <w:tcPr>
            <w:tcW w:w="2773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Требования к опыту практической работы</w:t>
            </w:r>
          </w:p>
        </w:tc>
        <w:tc>
          <w:tcPr>
            <w:tcW w:w="6900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  <w:tr w:rsidR="00350309" w:rsidRPr="00FB6D1C" w:rsidTr="00350309">
        <w:tc>
          <w:tcPr>
            <w:tcW w:w="2773" w:type="dxa"/>
            <w:vMerge w:val="restart"/>
          </w:tcPr>
          <w:p w:rsidR="00350309" w:rsidRPr="00FB6D1C" w:rsidRDefault="00350309" w:rsidP="00350309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Особые условия допуска к работе</w:t>
            </w:r>
          </w:p>
        </w:tc>
        <w:tc>
          <w:tcPr>
            <w:tcW w:w="6900" w:type="dxa"/>
          </w:tcPr>
          <w:p w:rsidR="00350309" w:rsidRPr="00FB6D1C" w:rsidRDefault="00350309" w:rsidP="00FB6D1C">
            <w:pPr>
              <w:spacing w:after="0"/>
              <w:rPr>
                <w:rFonts w:ascii="Arial" w:hAnsi="Arial" w:cs="Arial"/>
                <w:lang w:val="ru-RU"/>
              </w:rPr>
            </w:pPr>
            <w:r w:rsidRPr="00FB6D1C">
              <w:rPr>
                <w:rFonts w:ascii="Arial" w:hAnsi="Arial" w:cs="Arial"/>
                <w:lang w:val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350309" w:rsidRPr="00FB6D1C" w:rsidTr="00350309">
        <w:tc>
          <w:tcPr>
            <w:tcW w:w="2773" w:type="dxa"/>
            <w:vMerge/>
          </w:tcPr>
          <w:p w:rsidR="00350309" w:rsidRPr="00FB6D1C" w:rsidRDefault="00350309" w:rsidP="00350309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6900" w:type="dxa"/>
          </w:tcPr>
          <w:p w:rsidR="00350309" w:rsidRPr="00FB6D1C" w:rsidRDefault="00350309" w:rsidP="00FB6D1C">
            <w:pPr>
              <w:spacing w:after="0"/>
              <w:rPr>
                <w:rFonts w:ascii="Arial" w:hAnsi="Arial" w:cs="Arial"/>
                <w:lang w:val="ru-RU"/>
              </w:rPr>
            </w:pPr>
            <w:r w:rsidRPr="00FB6D1C">
              <w:rPr>
                <w:rFonts w:ascii="Arial" w:hAnsi="Arial" w:cs="Arial"/>
                <w:lang w:val="ru-RU"/>
              </w:rPr>
              <w:t xml:space="preserve"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 </w:t>
            </w:r>
          </w:p>
        </w:tc>
      </w:tr>
      <w:tr w:rsidR="00350309" w:rsidRPr="00FB6D1C" w:rsidTr="00350309">
        <w:tc>
          <w:tcPr>
            <w:tcW w:w="2773" w:type="dxa"/>
            <w:vMerge/>
          </w:tcPr>
          <w:p w:rsidR="00350309" w:rsidRPr="00FB6D1C" w:rsidRDefault="00350309" w:rsidP="00350309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6900" w:type="dxa"/>
          </w:tcPr>
          <w:p w:rsidR="00350309" w:rsidRPr="00FB6D1C" w:rsidRDefault="00350309" w:rsidP="00FB6D1C">
            <w:pPr>
              <w:spacing w:after="0"/>
              <w:rPr>
                <w:rFonts w:ascii="Arial" w:hAnsi="Arial" w:cs="Arial"/>
                <w:lang w:val="ru-RU"/>
              </w:rPr>
            </w:pPr>
            <w:r w:rsidRPr="00FB6D1C">
              <w:rPr>
                <w:rFonts w:ascii="Arial" w:hAnsi="Arial" w:cs="Arial"/>
                <w:lang w:val="ru-RU"/>
              </w:rPr>
              <w:t>К самостоятельным верхолазным работам (на высоте более 5 м) не допускается</w:t>
            </w:r>
          </w:p>
        </w:tc>
      </w:tr>
      <w:tr w:rsidR="00920D15" w:rsidRPr="00FB6D1C" w:rsidTr="00350309">
        <w:tc>
          <w:tcPr>
            <w:tcW w:w="2773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6900" w:type="dxa"/>
          </w:tcPr>
          <w:p w:rsidR="00920D15" w:rsidRPr="00FB6D1C" w:rsidRDefault="00350309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Присвоение или повышение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outlineLvl w:val="3"/>
        <w:rPr>
          <w:szCs w:val="22"/>
        </w:rPr>
      </w:pPr>
      <w:proofErr w:type="spellStart"/>
      <w:r w:rsidRPr="00FB6D1C">
        <w:rPr>
          <w:szCs w:val="22"/>
        </w:rPr>
        <w:t>Дополнительные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характеристики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3"/>
        <w:gridCol w:w="1665"/>
        <w:gridCol w:w="6011"/>
      </w:tblGrid>
      <w:tr w:rsidR="00920D15" w:rsidRPr="00FB6D1C" w:rsidTr="00230E0A">
        <w:tc>
          <w:tcPr>
            <w:tcW w:w="1963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lastRenderedPageBreak/>
              <w:t>Наименование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документа</w:t>
            </w:r>
            <w:proofErr w:type="spellEnd"/>
          </w:p>
        </w:tc>
        <w:tc>
          <w:tcPr>
            <w:tcW w:w="1665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601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920D15" w:rsidRPr="00FB6D1C" w:rsidTr="00230E0A">
        <w:tc>
          <w:tcPr>
            <w:tcW w:w="1963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8" w:history="1">
              <w:r w:rsidR="00920D15" w:rsidRPr="00FB6D1C">
                <w:rPr>
                  <w:color w:val="0000FF"/>
                  <w:szCs w:val="22"/>
                </w:rPr>
                <w:t>ОКЗ</w:t>
              </w:r>
            </w:hyperlink>
          </w:p>
        </w:tc>
        <w:tc>
          <w:tcPr>
            <w:tcW w:w="1665" w:type="dxa"/>
          </w:tcPr>
          <w:p w:rsidR="00920D15" w:rsidRPr="00FB6D1C" w:rsidRDefault="00350309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712</w:t>
            </w:r>
          </w:p>
        </w:tc>
        <w:tc>
          <w:tcPr>
            <w:tcW w:w="6011" w:type="dxa"/>
          </w:tcPr>
          <w:p w:rsidR="00920D15" w:rsidRPr="00FB6D1C" w:rsidRDefault="00350309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Рабочие-отделочники и рабочие родственных занятий</w:t>
            </w:r>
          </w:p>
        </w:tc>
      </w:tr>
      <w:tr w:rsidR="00920D15" w:rsidRPr="00FB6D1C" w:rsidTr="00230E0A">
        <w:tc>
          <w:tcPr>
            <w:tcW w:w="1963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9" w:history="1">
              <w:r w:rsidR="00920D15" w:rsidRPr="00FB6D1C">
                <w:rPr>
                  <w:color w:val="0000FF"/>
                  <w:szCs w:val="22"/>
                </w:rPr>
                <w:t>ЕТКС</w:t>
              </w:r>
            </w:hyperlink>
            <w:r w:rsidR="00920D15" w:rsidRPr="00FB6D1C">
              <w:rPr>
                <w:szCs w:val="22"/>
              </w:rPr>
              <w:t xml:space="preserve"> </w:t>
            </w:r>
            <w:hyperlink w:anchor="P760" w:history="1">
              <w:r w:rsidR="00920D15" w:rsidRPr="00FB6D1C">
                <w:rPr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1665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0" w:history="1">
              <w:r w:rsidR="00920D15" w:rsidRPr="00FB6D1C">
                <w:rPr>
                  <w:color w:val="0000FF"/>
                  <w:szCs w:val="22"/>
                </w:rPr>
                <w:t>§ 147а</w:t>
              </w:r>
            </w:hyperlink>
            <w:r w:rsidR="00920D15" w:rsidRPr="00FB6D1C">
              <w:rPr>
                <w:szCs w:val="22"/>
              </w:rPr>
              <w:t xml:space="preserve"> - </w:t>
            </w:r>
            <w:hyperlink r:id="rId11" w:history="1">
              <w:r w:rsidR="00920D15" w:rsidRPr="00FB6D1C">
                <w:rPr>
                  <w:color w:val="0000FF"/>
                  <w:szCs w:val="22"/>
                </w:rPr>
                <w:t>147г</w:t>
              </w:r>
            </w:hyperlink>
          </w:p>
        </w:tc>
        <w:tc>
          <w:tcPr>
            <w:tcW w:w="60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Монтажник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каркасно-обшивных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конструкций</w:t>
            </w:r>
            <w:proofErr w:type="spellEnd"/>
          </w:p>
        </w:tc>
      </w:tr>
      <w:tr w:rsidR="00920D15" w:rsidRPr="00FB6D1C" w:rsidTr="00230E0A">
        <w:tc>
          <w:tcPr>
            <w:tcW w:w="1963" w:type="dxa"/>
            <w:vMerge w:val="restart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2" w:history="1">
              <w:r w:rsidR="00920D15" w:rsidRPr="00FB6D1C">
                <w:rPr>
                  <w:color w:val="0000FF"/>
                  <w:szCs w:val="22"/>
                </w:rPr>
                <w:t>ОКПДТР</w:t>
              </w:r>
            </w:hyperlink>
            <w:r w:rsidR="00920D15" w:rsidRPr="00FB6D1C">
              <w:rPr>
                <w:szCs w:val="22"/>
              </w:rPr>
              <w:t xml:space="preserve"> </w:t>
            </w:r>
            <w:hyperlink w:anchor="P761" w:history="1">
              <w:r w:rsidR="00920D15" w:rsidRPr="00FB6D1C">
                <w:rPr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665" w:type="dxa"/>
          </w:tcPr>
          <w:p w:rsidR="00920D15" w:rsidRPr="00F62BAD" w:rsidRDefault="00F62BAD" w:rsidP="00230E0A">
            <w:pPr>
              <w:pStyle w:val="ConsPlusNormal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14544</w:t>
            </w:r>
          </w:p>
        </w:tc>
        <w:tc>
          <w:tcPr>
            <w:tcW w:w="6011" w:type="dxa"/>
          </w:tcPr>
          <w:p w:rsidR="00920D15" w:rsidRPr="00F62BAD" w:rsidRDefault="00F62BAD" w:rsidP="00230E0A">
            <w:pPr>
              <w:pStyle w:val="ConsPlusNormal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Монтажник</w:t>
            </w:r>
          </w:p>
        </w:tc>
      </w:tr>
      <w:tr w:rsidR="00920D15" w:rsidRPr="00FB6D1C" w:rsidTr="00230E0A">
        <w:tc>
          <w:tcPr>
            <w:tcW w:w="196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3" w:history="1">
              <w:r w:rsidR="00920D15" w:rsidRPr="00FB6D1C">
                <w:rPr>
                  <w:color w:val="0000FF"/>
                  <w:szCs w:val="22"/>
                </w:rPr>
                <w:t>18174</w:t>
              </w:r>
            </w:hyperlink>
          </w:p>
        </w:tc>
        <w:tc>
          <w:tcPr>
            <w:tcW w:w="60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Сборщик каркасов в производстве гипсобетонных панелей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3.1.1.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4279"/>
        <w:gridCol w:w="696"/>
        <w:gridCol w:w="825"/>
        <w:gridCol w:w="1697"/>
        <w:gridCol w:w="428"/>
      </w:tblGrid>
      <w:tr w:rsidR="00920D15" w:rsidRPr="00FB6D1C" w:rsidTr="00230E0A">
        <w:tc>
          <w:tcPr>
            <w:tcW w:w="1738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ind w:left="20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металлических и деревянных каркасов КОК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A/01.4</w:t>
            </w: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5"/>
        <w:gridCol w:w="1355"/>
        <w:gridCol w:w="570"/>
        <w:gridCol w:w="1646"/>
        <w:gridCol w:w="1297"/>
        <w:gridCol w:w="2265"/>
      </w:tblGrid>
      <w:tr w:rsidR="00920D15" w:rsidRPr="00FB6D1C" w:rsidTr="00230E0A">
        <w:tc>
          <w:tcPr>
            <w:tcW w:w="2525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355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646" w:type="dxa"/>
            <w:vAlign w:val="center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97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6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450"/>
      </w:tblGrid>
      <w:tr w:rsidR="00920D15" w:rsidRPr="00FB6D1C" w:rsidTr="00230E0A">
        <w:tc>
          <w:tcPr>
            <w:tcW w:w="2211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 Проверка работоспособности и исправности инструмента для </w:t>
            </w:r>
            <w:proofErr w:type="spellStart"/>
            <w:r w:rsidRPr="00FB6D1C">
              <w:rPr>
                <w:szCs w:val="22"/>
                <w:lang w:val="ru-RU"/>
              </w:rPr>
              <w:t>мотажа</w:t>
            </w:r>
            <w:proofErr w:type="spellEnd"/>
            <w:r w:rsidRPr="00FB6D1C">
              <w:rPr>
                <w:szCs w:val="22"/>
                <w:lang w:val="ru-RU"/>
              </w:rPr>
              <w:t xml:space="preserve">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 Подготовка площадки для проведения работ по монтажу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 Разметка поверхностей помещения(й) для монтажа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элементов металлических и деревянных каркасов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элементов металлических и деревянных каркасов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Выполнение обрамления проемов</w:t>
            </w:r>
          </w:p>
        </w:tc>
      </w:tr>
      <w:tr w:rsidR="00920D15" w:rsidRPr="00FB6D1C" w:rsidTr="00230E0A">
        <w:tc>
          <w:tcPr>
            <w:tcW w:w="2211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Транспортировать и </w:t>
            </w:r>
            <w:r w:rsidRPr="00FB6D1C">
              <w:rPr>
                <w:szCs w:val="22"/>
              </w:rPr>
              <w:t>c</w:t>
            </w:r>
            <w:proofErr w:type="spellStart"/>
            <w:r w:rsidRPr="00FB6D1C">
              <w:rPr>
                <w:szCs w:val="22"/>
                <w:lang w:val="ru-RU"/>
              </w:rPr>
              <w:t>кладировать</w:t>
            </w:r>
            <w:proofErr w:type="spellEnd"/>
            <w:r w:rsidRPr="00FB6D1C">
              <w:rPr>
                <w:szCs w:val="22"/>
                <w:lang w:val="ru-RU"/>
              </w:rPr>
              <w:t xml:space="preserve"> материалы для монтажа каркасов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Проверять работоспособность и исправность инструментов для монтажа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Резать, гнуть различные виды профилей по размеру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Удлинять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профили</w:t>
            </w:r>
            <w:proofErr w:type="spellEnd"/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Приклеивать уплотнительную ленту к металлическим профилям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Подготавливать элементы деревянного каркаса необходимой длины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Размечать поверхности для монтажа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приборы и приспособления для разметки и пространственной ориентации поверхностей и элементов конструкций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Пользоваться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установленной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технической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документацией</w:t>
            </w:r>
            <w:proofErr w:type="spellEnd"/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электрифицированное и ручное оборудование и инструмент для подготовки и монтажа каркасов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Осуществлять монтаж металлических и деревянных каркасов конструкций стен, перегородок, облицовок, потолков в соответствии с чертежами, эскизами, схемами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Монтировать каркасы потолков с применением стандартных подвесов с учетом проектного положения светильников, электроприборов, вентиляции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Устанавливать дополнительные элементы каркаса при выполнении сопряжения с инженерными трассами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Устанавливать закладные элементы или траверсы для крепления навесного оборудования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Усиливать стойки дверного проема в зависимости от веса дверного полотна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 (СИЗ) необходимые для работы с материалами и элементами КОК</w:t>
            </w:r>
          </w:p>
        </w:tc>
      </w:tr>
      <w:tr w:rsidR="00920D15" w:rsidRPr="00FB6D1C" w:rsidTr="00230E0A">
        <w:tc>
          <w:tcPr>
            <w:tcW w:w="2211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транспортировки и складирования материалов, деталей, приспособлений и инструмента в пределах рабочей зоны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используемых инструментов, приспособлений и инвентаря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технические особенности применяемых элементов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раскроя металлических профилей и деревянных брусков для каркасов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и приемы разметки мест установки каркасно-обшивных конструкций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Правила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чтения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рабочих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чертежей</w:t>
            </w:r>
            <w:proofErr w:type="spellEnd"/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устройства металлических и деревянных каркасов, в том числе с проемами, различных каркасно-обшивных конструкций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для работы с материалами и элементами КОК</w:t>
            </w:r>
          </w:p>
        </w:tc>
      </w:tr>
      <w:tr w:rsidR="00920D15" w:rsidRPr="00FB6D1C" w:rsidTr="00230E0A"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Правила безопасности при выполнении отделочных работ </w:t>
            </w:r>
          </w:p>
        </w:tc>
      </w:tr>
      <w:tr w:rsidR="00920D15" w:rsidRPr="00FB6D1C" w:rsidTr="00230E0A"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45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3.1.2.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4279"/>
        <w:gridCol w:w="696"/>
        <w:gridCol w:w="825"/>
        <w:gridCol w:w="1697"/>
        <w:gridCol w:w="428"/>
      </w:tblGrid>
      <w:tr w:rsidR="00920D15" w:rsidRPr="00FB6D1C" w:rsidTr="00230E0A">
        <w:tc>
          <w:tcPr>
            <w:tcW w:w="1738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ind w:left="20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lastRenderedPageBreak/>
              <w:t>Наименование</w:t>
            </w:r>
            <w:proofErr w:type="spellEnd"/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строительных листовых и плитных материалов КОК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A/02.4</w:t>
            </w: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5"/>
        <w:gridCol w:w="1355"/>
        <w:gridCol w:w="570"/>
        <w:gridCol w:w="1646"/>
        <w:gridCol w:w="1297"/>
        <w:gridCol w:w="2265"/>
      </w:tblGrid>
      <w:tr w:rsidR="00920D15" w:rsidRPr="00FB6D1C" w:rsidTr="00230E0A">
        <w:tc>
          <w:tcPr>
            <w:tcW w:w="2525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355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646" w:type="dxa"/>
            <w:vAlign w:val="center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97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6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3"/>
        <w:gridCol w:w="7438"/>
      </w:tblGrid>
      <w:tr w:rsidR="00920D15" w:rsidRPr="00FB6D1C" w:rsidTr="00230E0A">
        <w:tc>
          <w:tcPr>
            <w:tcW w:w="2223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и раскрой строительных листовых и плитных и тепло-, звукоизоляционных материалов к монтажу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Крепление строительных листовых и плитных материалов к каркасам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Установка тепло- и звукоизоляционных материалов в КОК</w:t>
            </w:r>
          </w:p>
        </w:tc>
      </w:tr>
      <w:tr w:rsidR="00920D15" w:rsidRPr="00FB6D1C" w:rsidTr="00230E0A">
        <w:tc>
          <w:tcPr>
            <w:tcW w:w="2223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Транспортировать и </w:t>
            </w:r>
            <w:r w:rsidRPr="00FB6D1C">
              <w:rPr>
                <w:szCs w:val="22"/>
              </w:rPr>
              <w:t>c</w:t>
            </w:r>
            <w:proofErr w:type="spellStart"/>
            <w:r w:rsidRPr="00FB6D1C">
              <w:rPr>
                <w:szCs w:val="22"/>
                <w:lang w:val="ru-RU"/>
              </w:rPr>
              <w:t>кладировать</w:t>
            </w:r>
            <w:proofErr w:type="spellEnd"/>
            <w:r w:rsidRPr="00FB6D1C">
              <w:rPr>
                <w:szCs w:val="22"/>
                <w:lang w:val="ru-RU"/>
              </w:rPr>
              <w:t xml:space="preserve">  строительные листовые и плитные изделия, тепло- и звукоизоляционные материалы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Осуществлять разметку и раскрой строительных листовых и плитных материалов, тепло- и звукоизоляционных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электрифицированное и ручное оборудование и инструмент для подготовки и монтажа строительных листовых и плитных, тепло- и звукоизоляционных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Пользоваться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установленной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технической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документацией</w:t>
            </w:r>
            <w:proofErr w:type="spellEnd"/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Крепить строительные листовые и плитные материалы в проектное положение к каркасу, стыковать листы, устраивать внутренние и внешние углы и места сопряжения с дверными коробками, с полом и потолком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Устанавливать и закреплять различные виды тепло- и звукоизоляционных, пароизоляционных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Вырезать круглые и прямолинейные отверстия для установочных элементов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 (СИЗ) необходимых для установки листовых и плитных, тепло- и звукоизоляционных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транспортировки и складирования строительных листовых и плитных материалов, тепло- и звукоизоляционных материалов, приспособлений и инструмента в пределах рабочей зоны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Назначение и правила применения используемых инструмента, приспособлений и инвентаря </w:t>
            </w:r>
            <w:proofErr w:type="spellStart"/>
            <w:r w:rsidRPr="00FB6D1C">
              <w:rPr>
                <w:szCs w:val="22"/>
                <w:lang w:val="ru-RU"/>
              </w:rPr>
              <w:t>небходимых</w:t>
            </w:r>
            <w:proofErr w:type="spellEnd"/>
            <w:r w:rsidRPr="00FB6D1C">
              <w:rPr>
                <w:szCs w:val="22"/>
                <w:lang w:val="ru-RU"/>
              </w:rPr>
              <w:t xml:space="preserve"> для установки листовых и плитных,  тепло- и звукоизоляционных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proofErr w:type="spellStart"/>
            <w:r w:rsidRPr="00FB6D1C">
              <w:rPr>
                <w:szCs w:val="22"/>
                <w:lang w:val="ru-RU"/>
              </w:rPr>
              <w:t>Назаначение</w:t>
            </w:r>
            <w:proofErr w:type="spellEnd"/>
            <w:r w:rsidRPr="00FB6D1C">
              <w:rPr>
                <w:szCs w:val="22"/>
                <w:lang w:val="ru-RU"/>
              </w:rPr>
              <w:t xml:space="preserve"> и свойства используемых листовых и плитных материалов, тепло- и звукоизоляционных материалов и комплектующих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Условия монтажа листовых и плитных материалов, тепло- и звукоизоляционных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раскроя строительных листовых и плитных материалов, тепло- и звукоизоляционных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Правила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чтения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рабочих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чертежей</w:t>
            </w:r>
            <w:proofErr w:type="spellEnd"/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крепления строительных листовых и плитных материалов на металлические и деревянные каркасы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необходимых для установки листовых и плитных, тепло- и звукоизоляционных материалов</w:t>
            </w:r>
          </w:p>
        </w:tc>
      </w:tr>
      <w:tr w:rsidR="00920D15" w:rsidRPr="00FB6D1C" w:rsidTr="00230E0A">
        <w:tc>
          <w:tcPr>
            <w:tcW w:w="222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c>
          <w:tcPr>
            <w:tcW w:w="2223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438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3.1.3.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4279"/>
        <w:gridCol w:w="696"/>
        <w:gridCol w:w="825"/>
        <w:gridCol w:w="1697"/>
        <w:gridCol w:w="428"/>
      </w:tblGrid>
      <w:tr w:rsidR="00920D15" w:rsidRPr="00FB6D1C" w:rsidTr="00230E0A">
        <w:tc>
          <w:tcPr>
            <w:tcW w:w="1738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ind w:left="20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Заделка стыков между листовыми и плитными материалами КОК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A/03.4</w:t>
            </w: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58" w:type="dxa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3"/>
        <w:gridCol w:w="242"/>
        <w:gridCol w:w="1355"/>
        <w:gridCol w:w="570"/>
        <w:gridCol w:w="1646"/>
        <w:gridCol w:w="1297"/>
        <w:gridCol w:w="2246"/>
        <w:gridCol w:w="19"/>
      </w:tblGrid>
      <w:tr w:rsidR="00920D15" w:rsidRPr="00FB6D1C" w:rsidTr="00230E0A">
        <w:tc>
          <w:tcPr>
            <w:tcW w:w="2525" w:type="dxa"/>
            <w:gridSpan w:val="2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355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646" w:type="dxa"/>
            <w:vAlign w:val="center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97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65" w:type="dxa"/>
            <w:gridSpan w:val="2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65" w:type="dxa"/>
            <w:gridSpan w:val="2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поверхностей для выполнения отделочных работ по заделке стыков и мест сопряжений с использованием готовых составов и сухих строительных смесей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Установка защитных и армирующих элементов(уголков, лент для защиты углов, лент для армирования стыков)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Приготовление шпаклевочных составов из сухих строительных смесей, перемешивание готовых составов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Заделка стыков и мест сопряжений, 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Шлифовка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поверхностей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после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шпаклевания</w:t>
            </w:r>
            <w:proofErr w:type="spellEnd"/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Очищать и грунтовать поверхности перед нанесением шпаклевочных составов согласно своду правил(СП) на изоляционные и отделочные покрытия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Устанавливать защитные и армирующие элементы( уголки, ленты для защиты углов типа «</w:t>
            </w:r>
            <w:proofErr w:type="spellStart"/>
            <w:r w:rsidRPr="00FB6D1C">
              <w:rPr>
                <w:szCs w:val="22"/>
                <w:lang w:val="ru-RU"/>
              </w:rPr>
              <w:t>алюкс</w:t>
            </w:r>
            <w:proofErr w:type="spellEnd"/>
            <w:r w:rsidRPr="00FB6D1C">
              <w:rPr>
                <w:szCs w:val="22"/>
                <w:lang w:val="ru-RU"/>
              </w:rPr>
              <w:t>», ленты для армирования стыков))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Приготавливать шпаклевочные составы из сухих строительных смесей, перемешивать готовые составы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Наносить шпаклевочные составы при заделке стыков между листовыми и плитными материалами с различными типами кромок, углублений от шурупов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Устанавливать армирующие ленты(типа Курт) при заделке стыков между листовыми и плитными материалами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Выбирать и пользоваться инструментами и приспособлениями для выполнения шпаклевочных работ при заделке стыков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защиты(СИЗ) необходимых для выполнения работ по заделке стыков.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  <w:trHeight w:val="702"/>
        </w:trPr>
        <w:tc>
          <w:tcPr>
            <w:tcW w:w="2283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используемых инструмента, приспособлений и инвентаря необходимых для выполнения работ по заделке стыков и мест сопряжений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подготовки поверхностей под различные виды работ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Правила выбора грунтовочных и шпаклевочных составов в зависимости от типа поверхности основания и условий эксплуатации согласно своду правил(СП) на изоляционные и отделочные покрытия 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выбора лент для армирования стыков между листовыми и плитными материалами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Технология приготовления шпаклевочных составов из сухих строительных смесей и подготовки готовых составов к использованию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Технологии заделки стыков между листовыми и плитными материалами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 w:val="restart"/>
          </w:tcPr>
          <w:p w:rsidR="00920D15" w:rsidRPr="00FB6D1C" w:rsidRDefault="00920D15" w:rsidP="00230E0A">
            <w:pPr>
              <w:jc w:val="center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Требований к качеству поверхностей К1-К4 согласно своду правил(СП) на изоляционные и отделочные покрытия 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необходимых для выполнения работ по заделке стыков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rPr>
          <w:gridAfter w:val="1"/>
          <w:wAfter w:w="19" w:type="dxa"/>
        </w:trPr>
        <w:tc>
          <w:tcPr>
            <w:tcW w:w="2283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356" w:type="dxa"/>
            <w:gridSpan w:val="6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2"/>
        <w:rPr>
          <w:szCs w:val="22"/>
        </w:rPr>
      </w:pPr>
      <w:r w:rsidRPr="00FB6D1C">
        <w:rPr>
          <w:szCs w:val="22"/>
        </w:rPr>
        <w:t xml:space="preserve">3.2. </w:t>
      </w:r>
      <w:proofErr w:type="spellStart"/>
      <w:r w:rsidRPr="00FB6D1C">
        <w:rPr>
          <w:szCs w:val="22"/>
        </w:rPr>
        <w:t>Обобщенная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8"/>
        <w:gridCol w:w="4279"/>
        <w:gridCol w:w="696"/>
        <w:gridCol w:w="825"/>
        <w:gridCol w:w="1697"/>
        <w:gridCol w:w="428"/>
      </w:tblGrid>
      <w:tr w:rsidR="00920D15" w:rsidRPr="00FB6D1C" w:rsidTr="00230E0A">
        <w:tc>
          <w:tcPr>
            <w:tcW w:w="1738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ind w:left="20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Отделка внутренних и наружных поверхностей зданий и сооружений с </w:t>
            </w:r>
            <w:r w:rsidRPr="00FB6D1C">
              <w:rPr>
                <w:szCs w:val="22"/>
                <w:lang w:val="ru-RU"/>
              </w:rPr>
              <w:lastRenderedPageBreak/>
              <w:t xml:space="preserve">использованием строительных листовых и плитных материалов. </w:t>
            </w:r>
          </w:p>
        </w:tc>
        <w:tc>
          <w:tcPr>
            <w:tcW w:w="696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lastRenderedPageBreak/>
              <w:t>Код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B</w:t>
            </w:r>
          </w:p>
        </w:tc>
        <w:tc>
          <w:tcPr>
            <w:tcW w:w="1697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Уровень квалификации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5"/>
        <w:gridCol w:w="1355"/>
        <w:gridCol w:w="570"/>
        <w:gridCol w:w="1646"/>
        <w:gridCol w:w="1297"/>
        <w:gridCol w:w="2265"/>
      </w:tblGrid>
      <w:tr w:rsidR="00920D15" w:rsidRPr="00FB6D1C" w:rsidTr="00230E0A">
        <w:tc>
          <w:tcPr>
            <w:tcW w:w="2525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1355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Оригинал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646" w:type="dxa"/>
            <w:vAlign w:val="center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Заимствовано из оригинала</w:t>
            </w:r>
          </w:p>
        </w:tc>
        <w:tc>
          <w:tcPr>
            <w:tcW w:w="1297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226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  <w:lang w:val="ru-RU"/>
              </w:rPr>
              <w:t xml:space="preserve">Код </w:t>
            </w:r>
            <w:proofErr w:type="spellStart"/>
            <w:r w:rsidRPr="00FB6D1C">
              <w:rPr>
                <w:szCs w:val="22"/>
                <w:lang w:val="ru-RU"/>
              </w:rPr>
              <w:t>оригин</w:t>
            </w:r>
            <w:r w:rsidRPr="00FB6D1C">
              <w:rPr>
                <w:szCs w:val="22"/>
              </w:rPr>
              <w:t>ала</w:t>
            </w:r>
            <w:proofErr w:type="spellEnd"/>
          </w:p>
        </w:tc>
        <w:tc>
          <w:tcPr>
            <w:tcW w:w="2265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1"/>
        <w:gridCol w:w="6875"/>
      </w:tblGrid>
      <w:tr w:rsidR="00920D15" w:rsidRPr="00FB6D1C" w:rsidTr="00230E0A">
        <w:tc>
          <w:tcPr>
            <w:tcW w:w="28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Возможные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наименования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должностей</w:t>
            </w:r>
            <w:proofErr w:type="spellEnd"/>
            <w:r w:rsidRPr="00FB6D1C">
              <w:rPr>
                <w:szCs w:val="22"/>
              </w:rPr>
              <w:t xml:space="preserve">, </w:t>
            </w:r>
            <w:proofErr w:type="spellStart"/>
            <w:r w:rsidRPr="00FB6D1C">
              <w:rPr>
                <w:szCs w:val="22"/>
              </w:rPr>
              <w:t>профессий</w:t>
            </w:r>
            <w:proofErr w:type="spellEnd"/>
          </w:p>
        </w:tc>
        <w:tc>
          <w:tcPr>
            <w:tcW w:w="6875" w:type="dxa"/>
          </w:tcPr>
          <w:p w:rsidR="00920D15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Монтажник конструкций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 </w:t>
            </w:r>
          </w:p>
          <w:p w:rsidR="00704AD8" w:rsidRDefault="00704AD8" w:rsidP="00230E0A">
            <w:pPr>
              <w:pStyle w:val="ConsPlusNormal"/>
              <w:rPr>
                <w:szCs w:val="22"/>
                <w:lang w:val="ru-RU"/>
              </w:rPr>
            </w:pPr>
            <w:r w:rsidRPr="00704AD8">
              <w:rPr>
                <w:szCs w:val="22"/>
                <w:lang w:val="ru-RU"/>
              </w:rPr>
              <w:t>Монтажник бескаркасных облицовок стен из   листовых и плитных материалов</w:t>
            </w:r>
          </w:p>
          <w:p w:rsidR="00704AD8" w:rsidRDefault="00704AD8" w:rsidP="00230E0A">
            <w:pPr>
              <w:pStyle w:val="ConsPlusNormal"/>
              <w:rPr>
                <w:szCs w:val="22"/>
                <w:lang w:val="ru-RU"/>
              </w:rPr>
            </w:pPr>
            <w:r w:rsidRPr="00704AD8">
              <w:rPr>
                <w:szCs w:val="22"/>
                <w:lang w:val="ru-RU"/>
              </w:rPr>
              <w:t xml:space="preserve">Монтажник по отделке </w:t>
            </w:r>
            <w:proofErr w:type="gramStart"/>
            <w:r w:rsidRPr="00704AD8">
              <w:rPr>
                <w:szCs w:val="22"/>
                <w:lang w:val="ru-RU"/>
              </w:rPr>
              <w:t>КОК  готовыми</w:t>
            </w:r>
            <w:proofErr w:type="gramEnd"/>
            <w:r w:rsidRPr="00704AD8">
              <w:rPr>
                <w:szCs w:val="22"/>
                <w:lang w:val="ru-RU"/>
              </w:rPr>
              <w:t xml:space="preserve"> составами и сухими строительными смесями</w:t>
            </w:r>
          </w:p>
          <w:p w:rsidR="00704AD8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Монтажник по устройству сухих сборных стяжек пола </w:t>
            </w:r>
          </w:p>
          <w:p w:rsidR="00920D15" w:rsidRPr="00FB6D1C" w:rsidRDefault="00920D15" w:rsidP="00704AD8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Монтажник по ремонту обшивок </w:t>
            </w:r>
            <w:r w:rsidR="00704AD8">
              <w:rPr>
                <w:szCs w:val="22"/>
                <w:lang w:val="ru-RU"/>
              </w:rPr>
              <w:t>КОК</w:t>
            </w:r>
          </w:p>
        </w:tc>
      </w:tr>
      <w:tr w:rsidR="00920D15" w:rsidRPr="00FB6D1C" w:rsidTr="00230E0A">
        <w:tc>
          <w:tcPr>
            <w:tcW w:w="28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Требования к образованию и обучению</w:t>
            </w:r>
          </w:p>
        </w:tc>
        <w:tc>
          <w:tcPr>
            <w:tcW w:w="68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Профессиональное обучение - программ</w:t>
            </w:r>
            <w:r w:rsidR="001C1311">
              <w:rPr>
                <w:szCs w:val="22"/>
                <w:lang w:val="ru-RU"/>
              </w:rPr>
              <w:t>ы</w:t>
            </w:r>
            <w:r w:rsidRPr="00FB6D1C">
              <w:rPr>
                <w:szCs w:val="22"/>
                <w:lang w:val="ru-RU"/>
              </w:rPr>
              <w:t xml:space="preserve"> профессиональной подготовки по профессиям рабочих, должностям служащих; </w:t>
            </w: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программы переподготовки рабочих, служащих; программы повышения квалификации рабочих, служащих.</w:t>
            </w:r>
          </w:p>
        </w:tc>
      </w:tr>
      <w:tr w:rsidR="00920D15" w:rsidRPr="00FB6D1C" w:rsidTr="00230E0A">
        <w:tc>
          <w:tcPr>
            <w:tcW w:w="28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Требования к опыту практической работы</w:t>
            </w:r>
          </w:p>
        </w:tc>
        <w:tc>
          <w:tcPr>
            <w:tcW w:w="68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</w:tr>
      <w:tr w:rsidR="00920D15" w:rsidRPr="00FB6D1C" w:rsidTr="00230E0A">
        <w:tc>
          <w:tcPr>
            <w:tcW w:w="28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Особые условия допуска к работе</w:t>
            </w:r>
          </w:p>
        </w:tc>
        <w:tc>
          <w:tcPr>
            <w:tcW w:w="68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Прохождение работником инструктажа по охране труда &lt;6&gt;, пожарной и электробезопасности &lt;7&gt;</w:t>
            </w:r>
          </w:p>
        </w:tc>
      </w:tr>
      <w:tr w:rsidR="00920D15" w:rsidRPr="00FB6D1C" w:rsidTr="00230E0A">
        <w:tc>
          <w:tcPr>
            <w:tcW w:w="28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68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proofErr w:type="spellStart"/>
      <w:r w:rsidRPr="00FB6D1C">
        <w:rPr>
          <w:szCs w:val="22"/>
        </w:rPr>
        <w:t>Дополнительные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характеристики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1"/>
        <w:gridCol w:w="1537"/>
        <w:gridCol w:w="6275"/>
      </w:tblGrid>
      <w:tr w:rsidR="00920D15" w:rsidRPr="00FB6D1C" w:rsidTr="00230E0A">
        <w:tc>
          <w:tcPr>
            <w:tcW w:w="186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документа</w:t>
            </w:r>
            <w:proofErr w:type="spellEnd"/>
          </w:p>
        </w:tc>
        <w:tc>
          <w:tcPr>
            <w:tcW w:w="1537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6275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920D15" w:rsidRPr="00FB6D1C" w:rsidTr="00230E0A">
        <w:tc>
          <w:tcPr>
            <w:tcW w:w="1861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4" w:history="1">
              <w:r w:rsidR="00920D15" w:rsidRPr="00FB6D1C">
                <w:rPr>
                  <w:color w:val="0000FF"/>
                  <w:szCs w:val="22"/>
                </w:rPr>
                <w:t>ОКЗ</w:t>
              </w:r>
            </w:hyperlink>
          </w:p>
        </w:tc>
        <w:tc>
          <w:tcPr>
            <w:tcW w:w="1537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5" w:history="1">
              <w:r w:rsidR="00920D15" w:rsidRPr="00FB6D1C">
                <w:rPr>
                  <w:color w:val="0000FF"/>
                  <w:szCs w:val="22"/>
                </w:rPr>
                <w:t>7129</w:t>
              </w:r>
            </w:hyperlink>
          </w:p>
        </w:tc>
        <w:tc>
          <w:tcPr>
            <w:tcW w:w="62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Строители-монтажники и рабочие родственных профессий, не вошедшие в другие группы</w:t>
            </w:r>
          </w:p>
        </w:tc>
      </w:tr>
      <w:tr w:rsidR="00920D15" w:rsidRPr="00FB6D1C" w:rsidTr="00230E0A">
        <w:tc>
          <w:tcPr>
            <w:tcW w:w="1861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6" w:history="1">
              <w:r w:rsidR="00920D15" w:rsidRPr="00FB6D1C">
                <w:rPr>
                  <w:color w:val="0000FF"/>
                  <w:szCs w:val="22"/>
                </w:rPr>
                <w:t>ЕТКС</w:t>
              </w:r>
            </w:hyperlink>
          </w:p>
        </w:tc>
        <w:tc>
          <w:tcPr>
            <w:tcW w:w="1537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7" w:history="1">
              <w:r w:rsidR="00920D15" w:rsidRPr="00FB6D1C">
                <w:rPr>
                  <w:color w:val="0000FF"/>
                  <w:szCs w:val="22"/>
                </w:rPr>
                <w:t>§ 147а</w:t>
              </w:r>
            </w:hyperlink>
            <w:r w:rsidR="00920D15" w:rsidRPr="00FB6D1C">
              <w:rPr>
                <w:szCs w:val="22"/>
              </w:rPr>
              <w:t xml:space="preserve"> - </w:t>
            </w:r>
            <w:hyperlink r:id="rId18" w:history="1">
              <w:r w:rsidR="00920D15" w:rsidRPr="00FB6D1C">
                <w:rPr>
                  <w:color w:val="0000FF"/>
                  <w:szCs w:val="22"/>
                </w:rPr>
                <w:t>147г</w:t>
              </w:r>
            </w:hyperlink>
          </w:p>
        </w:tc>
        <w:tc>
          <w:tcPr>
            <w:tcW w:w="62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Монтажник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каркасно-обшивных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конструкций</w:t>
            </w:r>
            <w:proofErr w:type="spellEnd"/>
          </w:p>
        </w:tc>
      </w:tr>
      <w:tr w:rsidR="00920D15" w:rsidRPr="00FB6D1C" w:rsidTr="00230E0A">
        <w:tc>
          <w:tcPr>
            <w:tcW w:w="1861" w:type="dxa"/>
            <w:vMerge w:val="restart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19" w:history="1">
              <w:r w:rsidR="00920D15" w:rsidRPr="00FB6D1C">
                <w:rPr>
                  <w:color w:val="0000FF"/>
                  <w:szCs w:val="22"/>
                </w:rPr>
                <w:t>ОКПДТР</w:t>
              </w:r>
            </w:hyperlink>
          </w:p>
        </w:tc>
        <w:tc>
          <w:tcPr>
            <w:tcW w:w="1537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0" w:history="1">
              <w:r w:rsidR="00920D15" w:rsidRPr="00FB6D1C">
                <w:rPr>
                  <w:color w:val="0000FF"/>
                  <w:szCs w:val="22"/>
                </w:rPr>
                <w:t>12334</w:t>
              </w:r>
            </w:hyperlink>
          </w:p>
        </w:tc>
        <w:tc>
          <w:tcPr>
            <w:tcW w:w="62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Изготовитель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каркасов</w:t>
            </w:r>
            <w:proofErr w:type="spellEnd"/>
          </w:p>
        </w:tc>
      </w:tr>
      <w:tr w:rsidR="00920D15" w:rsidRPr="00FB6D1C" w:rsidTr="00230E0A">
        <w:tc>
          <w:tcPr>
            <w:tcW w:w="186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1" w:history="1">
              <w:r w:rsidR="00920D15" w:rsidRPr="00FB6D1C">
                <w:rPr>
                  <w:color w:val="0000FF"/>
                  <w:szCs w:val="22"/>
                </w:rPr>
                <w:t>18174</w:t>
              </w:r>
            </w:hyperlink>
          </w:p>
        </w:tc>
        <w:tc>
          <w:tcPr>
            <w:tcW w:w="62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Сборщик каркасов в производстве гипсобетонных панелей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outlineLvl w:val="3"/>
        <w:rPr>
          <w:szCs w:val="22"/>
        </w:rPr>
      </w:pPr>
      <w:r w:rsidRPr="00FB6D1C">
        <w:rPr>
          <w:szCs w:val="22"/>
        </w:rPr>
        <w:t xml:space="preserve">3.2.1.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19"/>
        <w:gridCol w:w="700"/>
        <w:gridCol w:w="854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Устройство конструкций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B/01.3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3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73" w:type="dxa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85"/>
        <w:gridCol w:w="1297"/>
        <w:gridCol w:w="546"/>
        <w:gridCol w:w="1568"/>
        <w:gridCol w:w="1246"/>
        <w:gridCol w:w="2211"/>
        <w:gridCol w:w="9"/>
      </w:tblGrid>
      <w:tr w:rsidR="00920D15" w:rsidRPr="00FB6D1C" w:rsidTr="00230E0A">
        <w:trPr>
          <w:gridAfter w:val="1"/>
          <w:wAfter w:w="9" w:type="dxa"/>
        </w:trPr>
        <w:tc>
          <w:tcPr>
            <w:tcW w:w="2796" w:type="dxa"/>
            <w:gridSpan w:val="2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Подготовка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 к монтажу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Подготовка поверхностей помещения(й) для монтажа перегородок и облицовок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Разметка поверхностей помещения(й) для определения мест установки перегородок и облицовок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Приготовление растворов из сухих строительных смесей для монтажа перегородок и облицовок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Монтаж перегородок и облицовок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 с устройством оконных и дверных проемов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Транспортировать и складировать гипсовые </w:t>
            </w:r>
            <w:proofErr w:type="spellStart"/>
            <w:r w:rsidRPr="00FB6D1C">
              <w:rPr>
                <w:szCs w:val="22"/>
                <w:lang w:val="ru-RU"/>
              </w:rPr>
              <w:t>пазогребневые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плиты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Осуществлять разметку и раскрой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Осуществлять разметку поверхностей помещения(й) для определения мест установки перегородок и облицовок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Применять электрифицированное и ручное оборудование и инструмент для подготовки и монтажа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Пользоваться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установленной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технической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документацией</w:t>
            </w:r>
            <w:proofErr w:type="spellEnd"/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Приготавливать растворы из сухих строительных смесей для монтажа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Монтировать конструкции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плит: одинарные и двойные перегородки, облицовки - в соответствии с технической документацией: чертежами, эскизами, схемами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Соединять конструкции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 со стенами, полом, потолком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Устраивать проемы в конструкциях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Укреплять внешние и внутренние углы конструкций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Применять средства индивидуальной защиты(СИЗ) необходимые для монтажа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плит.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Правила транспортировки и складирования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плит, приспособлений и инструмента в пределах рабочей зоны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Назначение и правила применения используемых инструмента, приспособлений и инвентаря необходимых для монтажа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плит.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Правила раскроя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Правила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чтения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рабочих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чертежей</w:t>
            </w:r>
            <w:proofErr w:type="spellEnd"/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Технология приготовления растворов из сухих строительных смесей для монтажа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Условия монтажа конструкций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Порядок монтажа конструкций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Правила крепления конструкций из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 к стенам, полу, потолку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Назначение и правила применения СИЗ необходимых для монтажа гипсовых </w:t>
            </w:r>
            <w:proofErr w:type="spellStart"/>
            <w:r w:rsidRPr="00FB6D1C">
              <w:rPr>
                <w:szCs w:val="22"/>
                <w:lang w:val="ru-RU"/>
              </w:rPr>
              <w:t>пазогребневых</w:t>
            </w:r>
            <w:proofErr w:type="spellEnd"/>
            <w:r w:rsidRPr="00FB6D1C">
              <w:rPr>
                <w:szCs w:val="22"/>
                <w:lang w:val="ru-RU"/>
              </w:rPr>
              <w:t xml:space="preserve"> плит.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 отделочных работ</w:t>
            </w:r>
          </w:p>
        </w:tc>
      </w:tr>
      <w:tr w:rsidR="00920D15" w:rsidRPr="00FB6D1C" w:rsidTr="00230E0A">
        <w:tblPrEx>
          <w:tblBorders>
            <w:left w:val="single" w:sz="4" w:space="0" w:color="auto"/>
            <w:bottom w:val="single" w:sz="4" w:space="0" w:color="auto"/>
          </w:tblBorders>
        </w:tblPrEx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462" w:type="dxa"/>
            <w:gridSpan w:val="7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3.2.2.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19"/>
        <w:gridCol w:w="700"/>
        <w:gridCol w:w="854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Устройство бескаркасных облицовок стен из строительных листовых и плитных материалов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B/02.4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1297"/>
        <w:gridCol w:w="546"/>
        <w:gridCol w:w="1568"/>
        <w:gridCol w:w="1246"/>
        <w:gridCol w:w="2211"/>
      </w:tblGrid>
      <w:tr w:rsidR="00920D15" w:rsidRPr="00FB6D1C" w:rsidTr="00230E0A">
        <w:tc>
          <w:tcPr>
            <w:tcW w:w="2796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7359"/>
      </w:tblGrid>
      <w:tr w:rsidR="00920D15" w:rsidRPr="00FB6D1C" w:rsidTr="00230E0A">
        <w:tc>
          <w:tcPr>
            <w:tcW w:w="2280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листовых и плитных материалов к монтажу бескаркасных облицовок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поверхностей для устройства бескаркасных облицовок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Приклеивание строительных листовых и плитных материалов к поверхностям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Заделка стыков между листовыми и плитными материалами</w:t>
            </w:r>
          </w:p>
        </w:tc>
      </w:tr>
      <w:tr w:rsidR="00920D15" w:rsidRPr="00FB6D1C" w:rsidTr="00230E0A">
        <w:tc>
          <w:tcPr>
            <w:tcW w:w="2280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Транспортировать и</w:t>
            </w:r>
            <w:r w:rsidRPr="00FB6D1C" w:rsidDel="00421F60">
              <w:rPr>
                <w:szCs w:val="22"/>
                <w:lang w:val="ru-RU"/>
              </w:rPr>
              <w:t xml:space="preserve"> </w:t>
            </w:r>
            <w:r w:rsidRPr="00FB6D1C">
              <w:rPr>
                <w:szCs w:val="22"/>
                <w:lang w:val="ru-RU"/>
              </w:rPr>
              <w:t>складировать листовые и плитные изделия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Осуществлять разметку и раскрой листовых и плитных материалов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электрифицированное и ручное оборудование и инструмент для подготовки и монтажа листовых и плитных материалов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Очищать и грунтовать поверхности перед приклеиванием листовых и плитных материалов согласно своду правил(СП) на изоляционные и отделочные покрытия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Выявлять отклонения поверхностей помещения(й) от плоскости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Пользоваться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установленной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технической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документацией</w:t>
            </w:r>
            <w:proofErr w:type="spellEnd"/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Вырезать круглые и прямолинейные отверстия для установочных элементов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Приготавливать монтажные растворы из сухих строительных смесей для приклеивания листовых и плитных материалов к поверхностям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Приклеивать листовые и плитные материалы к вертикальным поверхностям помещения(й) и выравнивать их в одной плоскости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Приготавливать шпаклевочные смеси для заделки стыков между строительными листовыми и плитными материалами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Осуществлять заделку стыков между строительными листовыми и плитными материалами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защиты(СИЗ) необходимых для приклеивания листовых и плитных материалов.</w:t>
            </w:r>
          </w:p>
        </w:tc>
      </w:tr>
      <w:tr w:rsidR="00920D15" w:rsidRPr="00FB6D1C" w:rsidTr="00230E0A">
        <w:tc>
          <w:tcPr>
            <w:tcW w:w="2280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транспортировки и складирования строительных листовых и плитных материалов, приспособлений и инструмента в пределах рабочей зоны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используемых инструмента, приспособлений и инвентаря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раскроя листовых и плитных материалов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подготовки поверхностей под устройство бескаркасных облицовок стен из строительных листовых и плитных материалов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Технология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провешивания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поверхностей</w:t>
            </w:r>
            <w:proofErr w:type="spellEnd"/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Технология приготовления монтажных и шпаклевочных растворов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Правила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чтения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рабочих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чертежей</w:t>
            </w:r>
            <w:proofErr w:type="spellEnd"/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бескаркасной облицовки поверхностей помещений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Технологию заделки стыков между и плитными материалами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необходимых для приклеивания листовых и плитных материалов</w:t>
            </w:r>
          </w:p>
        </w:tc>
      </w:tr>
      <w:tr w:rsidR="00920D15" w:rsidRPr="00FB6D1C" w:rsidTr="00230E0A">
        <w:tc>
          <w:tcPr>
            <w:tcW w:w="2280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c>
          <w:tcPr>
            <w:tcW w:w="2280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35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3.2.3.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19"/>
        <w:gridCol w:w="700"/>
        <w:gridCol w:w="854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сухих сборных стяжек (оснований пола)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B/03.4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1297"/>
        <w:gridCol w:w="546"/>
        <w:gridCol w:w="1568"/>
        <w:gridCol w:w="1246"/>
        <w:gridCol w:w="2211"/>
      </w:tblGrid>
      <w:tr w:rsidR="00920D15" w:rsidRPr="00FB6D1C" w:rsidTr="00230E0A">
        <w:tc>
          <w:tcPr>
            <w:tcW w:w="2796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7362"/>
      </w:tblGrid>
      <w:tr w:rsidR="00920D15" w:rsidRPr="00FB6D1C" w:rsidTr="00230E0A">
        <w:tc>
          <w:tcPr>
            <w:tcW w:w="2277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материалов к монтажу сухих сборных стяжек (оснований пола)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Разметка поверхностей помещения(й) для устройства сухих сборных стяжек(оснований пола).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Раскрой элементов пола, малоформатных </w:t>
            </w:r>
            <w:proofErr w:type="spellStart"/>
            <w:r w:rsidRPr="00FB6D1C">
              <w:rPr>
                <w:szCs w:val="22"/>
                <w:lang w:val="ru-RU"/>
              </w:rPr>
              <w:t>гипсоволокнистых</w:t>
            </w:r>
            <w:proofErr w:type="spellEnd"/>
            <w:r w:rsidRPr="00FB6D1C">
              <w:rPr>
                <w:szCs w:val="22"/>
                <w:lang w:val="ru-RU"/>
              </w:rPr>
              <w:t xml:space="preserve"> листов или цементно-минеральных плит типа "</w:t>
            </w:r>
            <w:proofErr w:type="spellStart"/>
            <w:r w:rsidRPr="00FB6D1C">
              <w:rPr>
                <w:szCs w:val="22"/>
                <w:lang w:val="ru-RU"/>
              </w:rPr>
              <w:t>аквапанель</w:t>
            </w:r>
            <w:proofErr w:type="spellEnd"/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Укладка вспомогательных и выравнивающих слоев оснований пола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Устройство сухой сборной стяжки из элементов пола, малоформатных </w:t>
            </w:r>
            <w:proofErr w:type="spellStart"/>
            <w:r w:rsidRPr="00FB6D1C">
              <w:rPr>
                <w:szCs w:val="22"/>
                <w:lang w:val="ru-RU"/>
              </w:rPr>
              <w:t>гипсоволокнистых</w:t>
            </w:r>
            <w:proofErr w:type="spellEnd"/>
            <w:r w:rsidRPr="00FB6D1C">
              <w:rPr>
                <w:szCs w:val="22"/>
                <w:lang w:val="ru-RU"/>
              </w:rPr>
              <w:t xml:space="preserve"> листов или цементно-минеральных плит типа "</w:t>
            </w:r>
            <w:proofErr w:type="spellStart"/>
            <w:r w:rsidRPr="00FB6D1C">
              <w:rPr>
                <w:szCs w:val="22"/>
                <w:lang w:val="ru-RU"/>
              </w:rPr>
              <w:t>аквапанель</w:t>
            </w:r>
            <w:proofErr w:type="spellEnd"/>
            <w:r w:rsidRPr="00FB6D1C">
              <w:rPr>
                <w:szCs w:val="22"/>
                <w:lang w:val="ru-RU"/>
              </w:rPr>
              <w:t>"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Заделка стыков между элементами сухой сборной стяжки</w:t>
            </w:r>
          </w:p>
        </w:tc>
      </w:tr>
      <w:tr w:rsidR="00920D15" w:rsidRPr="00FB6D1C" w:rsidTr="00230E0A">
        <w:tc>
          <w:tcPr>
            <w:tcW w:w="2277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Транспортировать и складировать материалы для монтажа сухих сборных стяжек (оснований пола)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Осуществлять разметку и раскрой элементов пола, малоформатных </w:t>
            </w:r>
            <w:proofErr w:type="spellStart"/>
            <w:r w:rsidRPr="00FB6D1C">
              <w:rPr>
                <w:szCs w:val="22"/>
                <w:lang w:val="ru-RU"/>
              </w:rPr>
              <w:t>гипсоволокнистых</w:t>
            </w:r>
            <w:proofErr w:type="spellEnd"/>
            <w:r w:rsidRPr="00FB6D1C">
              <w:rPr>
                <w:szCs w:val="22"/>
                <w:lang w:val="ru-RU"/>
              </w:rPr>
              <w:t xml:space="preserve"> листов или цементно-минеральных плит типа "</w:t>
            </w:r>
            <w:proofErr w:type="spellStart"/>
            <w:r w:rsidRPr="00FB6D1C">
              <w:rPr>
                <w:szCs w:val="22"/>
                <w:lang w:val="ru-RU"/>
              </w:rPr>
              <w:t>аквапанель</w:t>
            </w:r>
            <w:proofErr w:type="spellEnd"/>
            <w:r w:rsidRPr="00FB6D1C">
              <w:rPr>
                <w:szCs w:val="22"/>
                <w:lang w:val="ru-RU"/>
              </w:rPr>
              <w:t>", тепло- и звукоизоляционных материалов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Применять электрифицированное и ручное оборудование и инструмент для подготовки и монтажа сухих сборных стяжек </w:t>
            </w:r>
            <w:r w:rsidRPr="00FB6D1C">
              <w:rPr>
                <w:szCs w:val="22"/>
                <w:lang w:val="ru-RU"/>
              </w:rPr>
              <w:lastRenderedPageBreak/>
              <w:t>(оснований пола)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Устанавливать кромочную ленту и укладывать пароизоляционные материалы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Засыпать, разравнивать и уплотнять сухую засыпку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Укладывать тепло- и звукоизоляционные материалы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Укладывать и скреплять элементы пола, малоформатные </w:t>
            </w:r>
            <w:proofErr w:type="spellStart"/>
            <w:r w:rsidRPr="00FB6D1C">
              <w:rPr>
                <w:szCs w:val="22"/>
                <w:lang w:val="ru-RU"/>
              </w:rPr>
              <w:t>гипсоволокнистые</w:t>
            </w:r>
            <w:proofErr w:type="spellEnd"/>
            <w:r w:rsidRPr="00FB6D1C">
              <w:rPr>
                <w:szCs w:val="22"/>
                <w:lang w:val="ru-RU"/>
              </w:rPr>
              <w:t xml:space="preserve"> листы и цементно-минеральные плиты типа "</w:t>
            </w:r>
            <w:proofErr w:type="spellStart"/>
            <w:r w:rsidRPr="00FB6D1C">
              <w:rPr>
                <w:szCs w:val="22"/>
                <w:lang w:val="ru-RU"/>
              </w:rPr>
              <w:t>аквапанель</w:t>
            </w:r>
            <w:proofErr w:type="spellEnd"/>
            <w:r w:rsidRPr="00FB6D1C">
              <w:rPr>
                <w:szCs w:val="22"/>
                <w:lang w:val="ru-RU"/>
              </w:rPr>
              <w:t>" в проектное положение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Приготавливать шпаклевочные смеси для заделки стыков между элементами сухих сборных стяжек(оснований пола)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Осуществлять заделку стыков элементами сухих сборных стяжек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защиты(СИЗ) необходимых для монтажа сухих сборных стяжек(оснований пола)</w:t>
            </w:r>
          </w:p>
        </w:tc>
      </w:tr>
      <w:tr w:rsidR="00920D15" w:rsidRPr="00FB6D1C" w:rsidTr="00230E0A">
        <w:tc>
          <w:tcPr>
            <w:tcW w:w="2277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транспортировки и складирования материалов для монтажа сухих сборных стяжек (оснований пола)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используемых инструмента, приспособлений и инвентаря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Условия монтажа сухих сборных стяжек(оснований пола)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Свойства материалов и комплектующих применяемых для устройства сухих сборных полов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Правила раскроя элементов пола, малоформатных </w:t>
            </w:r>
            <w:proofErr w:type="spellStart"/>
            <w:r w:rsidRPr="00FB6D1C">
              <w:rPr>
                <w:szCs w:val="22"/>
                <w:lang w:val="ru-RU"/>
              </w:rPr>
              <w:t>гипсоволокнистых</w:t>
            </w:r>
            <w:proofErr w:type="spellEnd"/>
            <w:r w:rsidRPr="00FB6D1C">
              <w:rPr>
                <w:szCs w:val="22"/>
                <w:lang w:val="ru-RU"/>
              </w:rPr>
              <w:t xml:space="preserve"> листов или цементно-минеральных плит типа "</w:t>
            </w:r>
            <w:proofErr w:type="spellStart"/>
            <w:r w:rsidRPr="00FB6D1C">
              <w:rPr>
                <w:szCs w:val="22"/>
                <w:lang w:val="ru-RU"/>
              </w:rPr>
              <w:t>аквапанель</w:t>
            </w:r>
            <w:proofErr w:type="spellEnd"/>
            <w:r w:rsidRPr="00FB6D1C">
              <w:rPr>
                <w:szCs w:val="22"/>
                <w:lang w:val="ru-RU"/>
              </w:rPr>
              <w:t>", тепло- и звукоизоляционных материалов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устройства сухих сборных стяжек (оснований пола)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Технология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приготовления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шпаклевочных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растворов</w:t>
            </w:r>
            <w:proofErr w:type="spellEnd"/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Правила заделки стыков между элементами сухих сборных стяжек(оснований пола) 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Назначение и правила применения СИЗ необходимых для монтажа сухих сборных стяжек(оснований пола) </w:t>
            </w:r>
          </w:p>
        </w:tc>
      </w:tr>
      <w:tr w:rsidR="00920D15" w:rsidRPr="00FB6D1C" w:rsidTr="00230E0A">
        <w:tc>
          <w:tcPr>
            <w:tcW w:w="227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c>
          <w:tcPr>
            <w:tcW w:w="2277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362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rPr>
          <w:rFonts w:ascii="Arial" w:hAnsi="Arial" w:cs="Arial"/>
        </w:rPr>
        <w:sectPr w:rsidR="00920D15" w:rsidRPr="00FB6D1C" w:rsidSect="00230E0A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3.2.4.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19"/>
        <w:gridCol w:w="700"/>
        <w:gridCol w:w="854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Ремонт обшивок КОК, оснований пола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B/04.4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4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1297"/>
        <w:gridCol w:w="546"/>
        <w:gridCol w:w="1568"/>
        <w:gridCol w:w="1246"/>
        <w:gridCol w:w="2211"/>
      </w:tblGrid>
      <w:tr w:rsidR="00920D15" w:rsidRPr="00FB6D1C" w:rsidTr="00230E0A">
        <w:tc>
          <w:tcPr>
            <w:tcW w:w="2796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7157"/>
      </w:tblGrid>
      <w:tr w:rsidR="00920D15" w:rsidRPr="00FB6D1C" w:rsidTr="00230E0A">
        <w:tc>
          <w:tcPr>
            <w:tcW w:w="2482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материалов и инструментов для выполнения ремонта обшивок из листовых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  <w:vMerge/>
            <w:tcBorders>
              <w:bottom w:val="single" w:sz="4" w:space="0" w:color="auto"/>
            </w:tcBorders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Удаление поврежденных элементов и участков обшивок, ремонт поверхностей и замена обшивок из листовых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  <w:vMerge w:val="restart"/>
            <w:tcBorders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Определять дефекты и повреждения поверхностей обшивок из листовых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  <w:vMerge/>
            <w:tcBorders>
              <w:bottom w:val="nil"/>
            </w:tcBorders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электрифицированное и ручное оборудование и инструмент для ремонта обшивок из листовых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  <w:vMerge/>
            <w:tcBorders>
              <w:bottom w:val="nil"/>
            </w:tcBorders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Подготавливать материалы, шаблоны для ремонта обшивок из 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  <w:vMerge/>
            <w:tcBorders>
              <w:bottom w:val="nil"/>
            </w:tcBorders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Осуществлять ремонт поверхностей, выполненных с использованием листовых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  <w:tcBorders>
              <w:top w:val="nil"/>
            </w:tcBorders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защиты(СИЗ) необходимые для выполнения ремонта обшивок из листовых и плитных материалов.</w:t>
            </w:r>
          </w:p>
        </w:tc>
      </w:tr>
      <w:tr w:rsidR="00920D15" w:rsidRPr="00FB6D1C" w:rsidTr="00230E0A">
        <w:tc>
          <w:tcPr>
            <w:tcW w:w="2482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Виды дефектов поверхностей обшивок, облицовок и способы их устранения</w:t>
            </w:r>
          </w:p>
        </w:tc>
      </w:tr>
      <w:tr w:rsidR="00920D15" w:rsidRPr="00FB6D1C" w:rsidTr="00230E0A">
        <w:tc>
          <w:tcPr>
            <w:tcW w:w="2482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используемых инструмента, приспособлений и инвентаря, необходимых для выполнения ремонта обшивок из листовых и плитных материалов.</w:t>
            </w:r>
          </w:p>
        </w:tc>
      </w:tr>
      <w:tr w:rsidR="00920D15" w:rsidRPr="00FB6D1C" w:rsidTr="00230E0A">
        <w:tc>
          <w:tcPr>
            <w:tcW w:w="2482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подготовки материалов и шаблонов для ремонта обшивок из строительных листовых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ремонта обшивок из строительных листовых и плитных материалов</w:t>
            </w:r>
          </w:p>
        </w:tc>
      </w:tr>
      <w:tr w:rsidR="00920D15" w:rsidRPr="00FB6D1C" w:rsidTr="00230E0A">
        <w:tc>
          <w:tcPr>
            <w:tcW w:w="2482" w:type="dxa"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необходимых для выполнения ремонта обшивок из листовых и плитных материалов.</w:t>
            </w:r>
          </w:p>
        </w:tc>
      </w:tr>
      <w:tr w:rsidR="00920D15" w:rsidRPr="00FB6D1C" w:rsidTr="00230E0A">
        <w:tc>
          <w:tcPr>
            <w:tcW w:w="2482" w:type="dxa"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c>
          <w:tcPr>
            <w:tcW w:w="2482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157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jc w:val="both"/>
        <w:outlineLvl w:val="2"/>
        <w:rPr>
          <w:szCs w:val="22"/>
        </w:rPr>
      </w:pPr>
      <w:r w:rsidRPr="00FB6D1C">
        <w:rPr>
          <w:szCs w:val="22"/>
        </w:rPr>
        <w:t xml:space="preserve">3.3. </w:t>
      </w:r>
      <w:proofErr w:type="spellStart"/>
      <w:r w:rsidRPr="00FB6D1C">
        <w:rPr>
          <w:szCs w:val="22"/>
        </w:rPr>
        <w:t>Обобщенная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73"/>
        <w:gridCol w:w="672"/>
        <w:gridCol w:w="728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Устройство каркасно-обшивных конструкций сложной геометрической формы</w:t>
            </w:r>
          </w:p>
        </w:tc>
        <w:tc>
          <w:tcPr>
            <w:tcW w:w="67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C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5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1297"/>
        <w:gridCol w:w="546"/>
        <w:gridCol w:w="1568"/>
        <w:gridCol w:w="1246"/>
        <w:gridCol w:w="2211"/>
      </w:tblGrid>
      <w:tr w:rsidR="00920D15" w:rsidRPr="00FB6D1C" w:rsidTr="00230E0A">
        <w:tc>
          <w:tcPr>
            <w:tcW w:w="2796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обобщенной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9"/>
        <w:gridCol w:w="6650"/>
      </w:tblGrid>
      <w:tr w:rsidR="00920D15" w:rsidRPr="00FB6D1C" w:rsidTr="00716B4A">
        <w:tc>
          <w:tcPr>
            <w:tcW w:w="298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Возможные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наименования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должностей</w:t>
            </w:r>
            <w:proofErr w:type="spellEnd"/>
            <w:r w:rsidRPr="00FB6D1C">
              <w:rPr>
                <w:szCs w:val="22"/>
              </w:rPr>
              <w:t xml:space="preserve">, </w:t>
            </w:r>
            <w:proofErr w:type="spellStart"/>
            <w:r w:rsidRPr="00FB6D1C">
              <w:rPr>
                <w:szCs w:val="22"/>
              </w:rPr>
              <w:t>профессий</w:t>
            </w:r>
            <w:proofErr w:type="spellEnd"/>
          </w:p>
        </w:tc>
        <w:tc>
          <w:tcPr>
            <w:tcW w:w="6650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Монтажник каркасно-обшивных констр</w:t>
            </w:r>
            <w:r w:rsidR="003C3DF8">
              <w:rPr>
                <w:szCs w:val="22"/>
                <w:lang w:val="ru-RU"/>
              </w:rPr>
              <w:t xml:space="preserve">укций сложной формы </w:t>
            </w:r>
          </w:p>
        </w:tc>
      </w:tr>
      <w:tr w:rsidR="00920D15" w:rsidRPr="00FB6D1C" w:rsidTr="00716B4A">
        <w:tc>
          <w:tcPr>
            <w:tcW w:w="298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Требования к образованию и обучению</w:t>
            </w:r>
          </w:p>
        </w:tc>
        <w:tc>
          <w:tcPr>
            <w:tcW w:w="6650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Профессиональное обучение - программ</w:t>
            </w:r>
            <w:r w:rsidR="003C3DF8">
              <w:rPr>
                <w:szCs w:val="22"/>
                <w:lang w:val="ru-RU"/>
              </w:rPr>
              <w:t>ы</w:t>
            </w:r>
            <w:r w:rsidRPr="00FB6D1C">
              <w:rPr>
                <w:szCs w:val="22"/>
                <w:lang w:val="ru-RU"/>
              </w:rPr>
              <w:t xml:space="preserve"> профессиональной подготовки по профессиям рабочих, должностям служащих; </w:t>
            </w: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программы переподготовки рабочих, служащих; программы повышения квалификации рабочих, служащих.</w:t>
            </w:r>
          </w:p>
        </w:tc>
      </w:tr>
      <w:tr w:rsidR="00920D15" w:rsidRPr="00FB6D1C" w:rsidTr="00716B4A">
        <w:tc>
          <w:tcPr>
            <w:tcW w:w="2989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Требования к опыту практической работы</w:t>
            </w:r>
          </w:p>
        </w:tc>
        <w:tc>
          <w:tcPr>
            <w:tcW w:w="6650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Не менее одного года работы по третьему квалификационному уровню по сборке каркасно-обшивных конструкций</w:t>
            </w:r>
          </w:p>
        </w:tc>
      </w:tr>
      <w:tr w:rsidR="00716B4A" w:rsidRPr="00FB6D1C" w:rsidTr="00716B4A">
        <w:tc>
          <w:tcPr>
            <w:tcW w:w="2989" w:type="dxa"/>
            <w:vMerge w:val="restart"/>
          </w:tcPr>
          <w:p w:rsidR="00716B4A" w:rsidRPr="00FB6D1C" w:rsidRDefault="00716B4A" w:rsidP="00716B4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Особые условия допуска к работе</w:t>
            </w:r>
          </w:p>
        </w:tc>
        <w:tc>
          <w:tcPr>
            <w:tcW w:w="6650" w:type="dxa"/>
          </w:tcPr>
          <w:p w:rsidR="00716B4A" w:rsidRPr="00BD16B9" w:rsidRDefault="00716B4A" w:rsidP="00716B4A">
            <w:pPr>
              <w:pStyle w:val="ConsPlusNormal"/>
              <w:rPr>
                <w:lang w:val="ru-RU"/>
              </w:rPr>
            </w:pPr>
            <w:r w:rsidRPr="00C54092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716B4A" w:rsidRPr="00FB6D1C" w:rsidTr="00716B4A">
        <w:tc>
          <w:tcPr>
            <w:tcW w:w="2989" w:type="dxa"/>
            <w:vMerge/>
          </w:tcPr>
          <w:p w:rsidR="00716B4A" w:rsidRPr="00FB6D1C" w:rsidRDefault="00716B4A" w:rsidP="00716B4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6650" w:type="dxa"/>
          </w:tcPr>
          <w:p w:rsidR="00716B4A" w:rsidRPr="00BD16B9" w:rsidRDefault="00716B4A" w:rsidP="00716B4A">
            <w:pPr>
              <w:pStyle w:val="ConsPlusNormal"/>
              <w:rPr>
                <w:lang w:val="ru-RU"/>
              </w:rPr>
            </w:pPr>
            <w:r w:rsidRPr="00C54092">
              <w:rPr>
                <w:lang w:val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</w:t>
            </w:r>
            <w:r>
              <w:rPr>
                <w:lang w:val="ru-RU"/>
              </w:rPr>
              <w:t xml:space="preserve"> знаний требований охраны труда</w:t>
            </w:r>
          </w:p>
        </w:tc>
      </w:tr>
      <w:tr w:rsidR="00716B4A" w:rsidRPr="00FB6D1C" w:rsidTr="00716B4A">
        <w:tc>
          <w:tcPr>
            <w:tcW w:w="2989" w:type="dxa"/>
            <w:vMerge/>
          </w:tcPr>
          <w:p w:rsidR="00716B4A" w:rsidRPr="00FB6D1C" w:rsidRDefault="00716B4A" w:rsidP="00716B4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6650" w:type="dxa"/>
          </w:tcPr>
          <w:p w:rsidR="00716B4A" w:rsidRPr="00BD16B9" w:rsidRDefault="00716B4A" w:rsidP="00716B4A">
            <w:pPr>
              <w:pStyle w:val="ConsPlusNormal"/>
              <w:rPr>
                <w:lang w:val="ru-RU"/>
              </w:rPr>
            </w:pPr>
            <w:r w:rsidRPr="00C54092">
              <w:rPr>
                <w:lang w:val="ru-RU"/>
              </w:rPr>
              <w:t>К самостоятельным верхолазным работам (на высоте более 5 м) допускается после прохождения дополнительного инструктажа</w:t>
            </w:r>
          </w:p>
        </w:tc>
      </w:tr>
      <w:tr w:rsidR="00920D15" w:rsidRPr="00716B4A" w:rsidTr="00716B4A">
        <w:tc>
          <w:tcPr>
            <w:tcW w:w="2989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6650" w:type="dxa"/>
          </w:tcPr>
          <w:p w:rsidR="00920D15" w:rsidRPr="00716B4A" w:rsidRDefault="00716B4A" w:rsidP="00230E0A">
            <w:pPr>
              <w:pStyle w:val="ConsPlusNormal"/>
              <w:rPr>
                <w:szCs w:val="22"/>
              </w:rPr>
            </w:pPr>
            <w:r w:rsidRPr="008E38D6">
              <w:rPr>
                <w:lang w:val="ru-RU"/>
              </w:rPr>
              <w:t>Присвоение или повышени</w:t>
            </w:r>
            <w:r>
              <w:rPr>
                <w:lang w:val="ru-RU"/>
              </w:rPr>
              <w:t>е</w:t>
            </w:r>
            <w:r w:rsidRPr="008E38D6">
              <w:rPr>
                <w:lang w:val="ru-RU"/>
              </w:rPr>
              <w:t xml:space="preserve">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</w:t>
            </w:r>
            <w:r w:rsidRPr="008E38D6">
              <w:rPr>
                <w:lang w:val="ru-RU"/>
              </w:rPr>
              <w:lastRenderedPageBreak/>
              <w:t>квалификационные экзамены</w:t>
            </w:r>
          </w:p>
        </w:tc>
      </w:tr>
    </w:tbl>
    <w:p w:rsidR="00920D15" w:rsidRPr="00716B4A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proofErr w:type="spellStart"/>
      <w:r w:rsidRPr="00FB6D1C">
        <w:rPr>
          <w:szCs w:val="22"/>
        </w:rPr>
        <w:t>Дополнительные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характеристики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7"/>
        <w:gridCol w:w="1741"/>
        <w:gridCol w:w="5841"/>
      </w:tblGrid>
      <w:tr w:rsidR="00920D15" w:rsidRPr="00FB6D1C" w:rsidTr="00230E0A">
        <w:tc>
          <w:tcPr>
            <w:tcW w:w="2057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документа</w:t>
            </w:r>
            <w:proofErr w:type="spellEnd"/>
          </w:p>
        </w:tc>
        <w:tc>
          <w:tcPr>
            <w:tcW w:w="174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5841" w:type="dxa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920D15" w:rsidRPr="00FB6D1C" w:rsidTr="00230E0A">
        <w:tc>
          <w:tcPr>
            <w:tcW w:w="2057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2" w:history="1">
              <w:r w:rsidR="00920D15" w:rsidRPr="00FB6D1C">
                <w:rPr>
                  <w:color w:val="0000FF"/>
                  <w:szCs w:val="22"/>
                </w:rPr>
                <w:t>ОКЗ</w:t>
              </w:r>
            </w:hyperlink>
          </w:p>
        </w:tc>
        <w:tc>
          <w:tcPr>
            <w:tcW w:w="1741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3" w:history="1">
              <w:r w:rsidR="00920D15" w:rsidRPr="00FB6D1C">
                <w:rPr>
                  <w:color w:val="0000FF"/>
                  <w:szCs w:val="22"/>
                </w:rPr>
                <w:t>7129</w:t>
              </w:r>
            </w:hyperlink>
          </w:p>
        </w:tc>
        <w:tc>
          <w:tcPr>
            <w:tcW w:w="584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Строители-монтажники и рабочие родственных профессий, не вошедшие в другие группы</w:t>
            </w:r>
          </w:p>
        </w:tc>
      </w:tr>
      <w:tr w:rsidR="00920D15" w:rsidRPr="00FB6D1C" w:rsidTr="00230E0A">
        <w:tc>
          <w:tcPr>
            <w:tcW w:w="2057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4" w:history="1">
              <w:r w:rsidR="00920D15" w:rsidRPr="00FB6D1C">
                <w:rPr>
                  <w:color w:val="0000FF"/>
                  <w:szCs w:val="22"/>
                </w:rPr>
                <w:t>ЕТКС</w:t>
              </w:r>
            </w:hyperlink>
          </w:p>
        </w:tc>
        <w:tc>
          <w:tcPr>
            <w:tcW w:w="1741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5" w:history="1">
              <w:r w:rsidR="00920D15" w:rsidRPr="00FB6D1C">
                <w:rPr>
                  <w:color w:val="0000FF"/>
                  <w:szCs w:val="22"/>
                </w:rPr>
                <w:t>§ 147а</w:t>
              </w:r>
            </w:hyperlink>
            <w:r w:rsidR="00920D15" w:rsidRPr="00FB6D1C">
              <w:rPr>
                <w:szCs w:val="22"/>
              </w:rPr>
              <w:t xml:space="preserve"> - </w:t>
            </w:r>
            <w:hyperlink r:id="rId26" w:history="1">
              <w:r w:rsidR="00920D15" w:rsidRPr="00FB6D1C">
                <w:rPr>
                  <w:color w:val="0000FF"/>
                  <w:szCs w:val="22"/>
                </w:rPr>
                <w:t>147г</w:t>
              </w:r>
            </w:hyperlink>
          </w:p>
        </w:tc>
        <w:tc>
          <w:tcPr>
            <w:tcW w:w="584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Монтажник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каркасно-обшивных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конструкций</w:t>
            </w:r>
            <w:proofErr w:type="spellEnd"/>
          </w:p>
        </w:tc>
      </w:tr>
      <w:tr w:rsidR="00920D15" w:rsidRPr="00FB6D1C" w:rsidTr="00230E0A">
        <w:tc>
          <w:tcPr>
            <w:tcW w:w="2057" w:type="dxa"/>
            <w:vMerge w:val="restart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7" w:history="1">
              <w:r w:rsidR="00920D15" w:rsidRPr="00FB6D1C">
                <w:rPr>
                  <w:color w:val="0000FF"/>
                  <w:szCs w:val="22"/>
                </w:rPr>
                <w:t>ОКПДТР</w:t>
              </w:r>
            </w:hyperlink>
          </w:p>
        </w:tc>
        <w:tc>
          <w:tcPr>
            <w:tcW w:w="1741" w:type="dxa"/>
          </w:tcPr>
          <w:p w:rsidR="00920D15" w:rsidRPr="00716B4A" w:rsidRDefault="00716B4A" w:rsidP="00230E0A">
            <w:pPr>
              <w:pStyle w:val="ConsPlusNormal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14544</w:t>
            </w:r>
          </w:p>
        </w:tc>
        <w:tc>
          <w:tcPr>
            <w:tcW w:w="5841" w:type="dxa"/>
          </w:tcPr>
          <w:p w:rsidR="00920D15" w:rsidRPr="00716B4A" w:rsidRDefault="00716B4A" w:rsidP="00230E0A">
            <w:pPr>
              <w:pStyle w:val="ConsPlusNormal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Монтажник</w:t>
            </w:r>
          </w:p>
        </w:tc>
      </w:tr>
      <w:tr w:rsidR="00920D15" w:rsidRPr="00FB6D1C" w:rsidTr="00230E0A">
        <w:tc>
          <w:tcPr>
            <w:tcW w:w="2057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:rsidR="00920D15" w:rsidRPr="00FB6D1C" w:rsidRDefault="00B765C9" w:rsidP="00230E0A">
            <w:pPr>
              <w:pStyle w:val="ConsPlusNormal"/>
              <w:rPr>
                <w:szCs w:val="22"/>
              </w:rPr>
            </w:pPr>
            <w:hyperlink r:id="rId28" w:history="1">
              <w:r w:rsidR="00920D15" w:rsidRPr="00FB6D1C">
                <w:rPr>
                  <w:color w:val="0000FF"/>
                  <w:szCs w:val="22"/>
                </w:rPr>
                <w:t>18174</w:t>
              </w:r>
            </w:hyperlink>
          </w:p>
        </w:tc>
        <w:tc>
          <w:tcPr>
            <w:tcW w:w="584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Сборщик каркасов в производстве гипсобетонных панелей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3.3.1.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19"/>
        <w:gridCol w:w="700"/>
        <w:gridCol w:w="854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Изготовление криволинейных и ломаных элементов КОК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C/01.5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5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1297"/>
        <w:gridCol w:w="546"/>
        <w:gridCol w:w="1568"/>
        <w:gridCol w:w="1246"/>
        <w:gridCol w:w="2211"/>
      </w:tblGrid>
      <w:tr w:rsidR="00920D15" w:rsidRPr="00FB6D1C" w:rsidTr="00230E0A">
        <w:tc>
          <w:tcPr>
            <w:tcW w:w="2796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031"/>
      </w:tblGrid>
      <w:tr w:rsidR="00920D15" w:rsidRPr="00FB6D1C" w:rsidTr="00230E0A">
        <w:tc>
          <w:tcPr>
            <w:tcW w:w="2608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материалов и инструментов для изготовления шаблонов  криволинейных и ломаных элементов КОК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Изготовление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шаблонов</w:t>
            </w:r>
            <w:proofErr w:type="spellEnd"/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Изготовление криволинейных и ломаных элементов обшивок</w:t>
            </w:r>
          </w:p>
        </w:tc>
      </w:tr>
      <w:tr w:rsidR="00920D15" w:rsidRPr="00FB6D1C" w:rsidTr="00230E0A">
        <w:tc>
          <w:tcPr>
            <w:tcW w:w="2608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Подготавливать материалы для изготовления шаблонов и криволинейных и ломаных элементов КОК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Пользоваться электрифицированным и ручным инструментом и вспомогательным оборудованием необходимым для изготовления шаблонов и криволинейных и ломаных элементов КОК 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Рассчитывать и определять конфигурацию шаблона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Изготавливать шаблоны под криволинейные элементы обшивки каркасов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Изгибать гипсовые строительные плиты и другие строительные </w:t>
            </w:r>
            <w:r w:rsidRPr="00FB6D1C">
              <w:rPr>
                <w:szCs w:val="22"/>
                <w:lang w:val="ru-RU"/>
              </w:rPr>
              <w:lastRenderedPageBreak/>
              <w:t>листовые материалы на гипсовой основе сухим, мокрым способом и способом фрезерования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защиты(СИЗ) необходимые для изготовления шаблонов и криволинейных и ломаных элементов КОК</w:t>
            </w:r>
          </w:p>
        </w:tc>
      </w:tr>
      <w:tr w:rsidR="00920D15" w:rsidRPr="00FB6D1C" w:rsidTr="00230E0A">
        <w:tc>
          <w:tcPr>
            <w:tcW w:w="2608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транспортировки и складирования материалов для изготовления шаблонов и криволинейных и ломаных элементов КОК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используемых инструмента, приспособлений и инвентаря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способы изготовления шаблонов под криволинейные и ломаные формы КОК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Основы конструирования,  технологии раскроя и изготовления отдельных элементов нетиповых каркасов КОК сложных геометрических форм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Технология изгиба гипсовых строительных плит и других строительных листовых материалов на гипсовой основе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Технология изготовления ломаных элементов методом фрезерования гипсовых строительных плит и других строительных листовых материалов на гипсовой основе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необходимых для изготовления шаблонов и криволинейных и ломаных элементов КОК</w:t>
            </w:r>
          </w:p>
        </w:tc>
      </w:tr>
      <w:tr w:rsidR="00920D15" w:rsidRPr="00FB6D1C" w:rsidTr="00230E0A">
        <w:tc>
          <w:tcPr>
            <w:tcW w:w="2608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c>
          <w:tcPr>
            <w:tcW w:w="2608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031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3.3.2.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19"/>
        <w:gridCol w:w="700"/>
        <w:gridCol w:w="854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Монтаж каркасов для КОК сложной геометрической формы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C/02.5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5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1297"/>
        <w:gridCol w:w="546"/>
        <w:gridCol w:w="1568"/>
        <w:gridCol w:w="1246"/>
        <w:gridCol w:w="2211"/>
      </w:tblGrid>
      <w:tr w:rsidR="00920D15" w:rsidRPr="00FB6D1C" w:rsidTr="00230E0A">
        <w:tc>
          <w:tcPr>
            <w:tcW w:w="2796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9"/>
        <w:gridCol w:w="7220"/>
      </w:tblGrid>
      <w:tr w:rsidR="00920D15" w:rsidRPr="00FB6D1C" w:rsidTr="00230E0A">
        <w:tc>
          <w:tcPr>
            <w:tcW w:w="2419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Подготовка материалов для монтажа каркасов сложной геометрической формы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Разметка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поверхностей</w:t>
            </w:r>
            <w:proofErr w:type="spellEnd"/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Установка элементов каркаса сложных конструкций</w:t>
            </w:r>
          </w:p>
        </w:tc>
      </w:tr>
      <w:tr w:rsidR="00920D15" w:rsidRPr="00FB6D1C" w:rsidTr="00230E0A">
        <w:tc>
          <w:tcPr>
            <w:tcW w:w="2419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Транспортировать и складировать материалы для монтажа каркасов КОК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Пользоваться электрифицированным и ручным инструментом и вспомогательным оборудованием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Выбирать профили для изготовления элементов каркасов сложной геометрической формы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Резать, гнуть различные виды профилей по размеру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Изготавливать элементы каркасов сложной геометрической формы для арок, карнизов, сводов, многоуровневых потолков, подвесных потолков </w:t>
            </w:r>
            <w:proofErr w:type="spellStart"/>
            <w:r w:rsidRPr="00FB6D1C">
              <w:rPr>
                <w:szCs w:val="22"/>
                <w:lang w:val="ru-RU"/>
              </w:rPr>
              <w:t>сводчато</w:t>
            </w:r>
            <w:proofErr w:type="spellEnd"/>
            <w:r w:rsidRPr="00FB6D1C">
              <w:rPr>
                <w:szCs w:val="22"/>
                <w:lang w:val="ru-RU"/>
              </w:rPr>
              <w:t>-купольного типа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Размечать поверхности помещения(й) под монтаж конструкций сложной геометрической формы.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приборы и приспособления для разметки и пространственной ориентации поверхностей и элементов конструкций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Производить расчет узлов сложных конструкций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Монтировать криволинейные, ломаные, многоуровневые каркасы в соответствии с проектной документацией</w:t>
            </w:r>
          </w:p>
        </w:tc>
      </w:tr>
      <w:tr w:rsidR="00920D15" w:rsidRPr="00FB6D1C" w:rsidTr="00230E0A">
        <w:tc>
          <w:tcPr>
            <w:tcW w:w="2419" w:type="dxa"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Применять средства индивидуальной защиты(СИЗ) необходимые для изготовления элементов каркасов сложной геометрической формы</w:t>
            </w:r>
          </w:p>
        </w:tc>
      </w:tr>
      <w:tr w:rsidR="00920D15" w:rsidRPr="00FB6D1C" w:rsidTr="00230E0A">
        <w:tc>
          <w:tcPr>
            <w:tcW w:w="2419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транспортировки и складирования материалов, деталей, приспособлений и инструмента в пределах рабочей зоны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используемых инструмента, приспособлений и инвентаря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раскроя металлических профилей для каркасов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и приемы разметки мест установки КОК сложной геометрической формы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крепления профилей каркасов к базовому основанию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Способы устройства ниш, </w:t>
            </w:r>
            <w:proofErr w:type="spellStart"/>
            <w:r w:rsidRPr="00FB6D1C">
              <w:rPr>
                <w:szCs w:val="22"/>
                <w:lang w:val="ru-RU"/>
              </w:rPr>
              <w:t>фальшколонн</w:t>
            </w:r>
            <w:proofErr w:type="spellEnd"/>
            <w:r w:rsidRPr="00FB6D1C">
              <w:rPr>
                <w:szCs w:val="22"/>
                <w:lang w:val="ru-RU"/>
              </w:rPr>
              <w:t>, внутренних куполов и сводов из листовых материалов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соединения профилей каркасов сложной геометрической формы</w:t>
            </w:r>
          </w:p>
        </w:tc>
      </w:tr>
      <w:tr w:rsidR="00920D15" w:rsidRPr="00FB6D1C" w:rsidTr="00230E0A">
        <w:tc>
          <w:tcPr>
            <w:tcW w:w="2419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изготовления каркасов КОК сложной геометрической формы</w:t>
            </w:r>
          </w:p>
        </w:tc>
      </w:tr>
      <w:tr w:rsidR="00920D15" w:rsidRPr="00FB6D1C" w:rsidTr="00230E0A">
        <w:tc>
          <w:tcPr>
            <w:tcW w:w="2419" w:type="dxa"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необходимые для изготовления элементов каркасов сложной геометрической формы</w:t>
            </w:r>
          </w:p>
        </w:tc>
      </w:tr>
      <w:tr w:rsidR="00920D15" w:rsidRPr="00FB6D1C" w:rsidTr="00230E0A">
        <w:tc>
          <w:tcPr>
            <w:tcW w:w="2419" w:type="dxa"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c>
          <w:tcPr>
            <w:tcW w:w="2419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220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outlineLvl w:val="3"/>
        <w:rPr>
          <w:szCs w:val="22"/>
        </w:rPr>
      </w:pPr>
      <w:r w:rsidRPr="00FB6D1C">
        <w:rPr>
          <w:szCs w:val="22"/>
        </w:rPr>
        <w:t xml:space="preserve">3.3.3. </w:t>
      </w:r>
      <w:proofErr w:type="spellStart"/>
      <w:r w:rsidRPr="00FB6D1C">
        <w:rPr>
          <w:szCs w:val="22"/>
        </w:rPr>
        <w:t>Трудовая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функция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119"/>
        <w:gridCol w:w="700"/>
        <w:gridCol w:w="854"/>
        <w:gridCol w:w="1652"/>
        <w:gridCol w:w="656"/>
      </w:tblGrid>
      <w:tr w:rsidR="00920D15" w:rsidRPr="00FB6D1C" w:rsidTr="00230E0A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Наименование</w:t>
            </w:r>
            <w:proofErr w:type="spellEnd"/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Обшивка каркасов КОК сложной геометрической формы строительными листовыми и плитными материалами, криволинейными и ломаными элементами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C/03.5</w:t>
            </w:r>
          </w:p>
        </w:tc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Уровень</w:t>
            </w:r>
            <w:proofErr w:type="spellEnd"/>
            <w:r w:rsidRPr="00FB6D1C">
              <w:rPr>
                <w:szCs w:val="22"/>
              </w:rPr>
              <w:t xml:space="preserve"> (</w:t>
            </w:r>
            <w:proofErr w:type="spellStart"/>
            <w:r w:rsidRPr="00FB6D1C">
              <w:rPr>
                <w:szCs w:val="22"/>
              </w:rPr>
              <w:t>подуровень</w:t>
            </w:r>
            <w:proofErr w:type="spellEnd"/>
            <w:r w:rsidRPr="00FB6D1C">
              <w:rPr>
                <w:szCs w:val="22"/>
              </w:rPr>
              <w:t xml:space="preserve">) </w:t>
            </w:r>
            <w:proofErr w:type="spellStart"/>
            <w:r w:rsidRPr="00FB6D1C">
              <w:rPr>
                <w:szCs w:val="22"/>
              </w:rPr>
              <w:t>квалификации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5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1297"/>
        <w:gridCol w:w="546"/>
        <w:gridCol w:w="1568"/>
        <w:gridCol w:w="1246"/>
        <w:gridCol w:w="2211"/>
      </w:tblGrid>
      <w:tr w:rsidR="00920D15" w:rsidRPr="00FB6D1C" w:rsidTr="00230E0A">
        <w:tc>
          <w:tcPr>
            <w:tcW w:w="2796" w:type="dxa"/>
            <w:tcBorders>
              <w:top w:val="nil"/>
              <w:left w:val="nil"/>
              <w:bottom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Происхождение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трудовой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функции</w:t>
            </w:r>
            <w:proofErr w:type="spellEnd"/>
          </w:p>
        </w:tc>
        <w:tc>
          <w:tcPr>
            <w:tcW w:w="1297" w:type="dxa"/>
            <w:tcBorders>
              <w:righ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Оригинал</w:t>
            </w:r>
            <w:proofErr w:type="spellEnd"/>
          </w:p>
        </w:tc>
        <w:tc>
          <w:tcPr>
            <w:tcW w:w="546" w:type="dxa"/>
            <w:tcBorders>
              <w:left w:val="nil"/>
            </w:tcBorders>
            <w:vAlign w:val="center"/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r w:rsidRPr="00FB6D1C">
              <w:rPr>
                <w:szCs w:val="22"/>
              </w:rPr>
              <w:t>X</w:t>
            </w:r>
          </w:p>
        </w:tc>
        <w:tc>
          <w:tcPr>
            <w:tcW w:w="1568" w:type="dxa"/>
            <w:vAlign w:val="center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Заимствовано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из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124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2211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</w:tr>
      <w:tr w:rsidR="00920D15" w:rsidRPr="00FB6D1C" w:rsidTr="00230E0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Код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оригинала</w:t>
            </w:r>
            <w:proofErr w:type="spellEnd"/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20D15" w:rsidRPr="00FB6D1C" w:rsidRDefault="00920D15" w:rsidP="00230E0A">
            <w:pPr>
              <w:pStyle w:val="ConsPlusNormal"/>
              <w:jc w:val="center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Регистрационный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номер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профессионального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стандарта</w:t>
            </w:r>
            <w:proofErr w:type="spellEnd"/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7164"/>
      </w:tblGrid>
      <w:tr w:rsidR="00920D15" w:rsidRPr="00FB6D1C" w:rsidTr="00230E0A">
        <w:tc>
          <w:tcPr>
            <w:tcW w:w="2475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Трудовые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действия</w:t>
            </w:r>
            <w:proofErr w:type="spellEnd"/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Установка в проектное положение элементов обшивки сложной геометрической формы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Крепление на каркас подготовленных криволинейных и ломаных элементов из строительных листовых и плитных материалов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Приготовление шпаклевочных составов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proofErr w:type="spellStart"/>
            <w:r w:rsidRPr="00FB6D1C">
              <w:rPr>
                <w:szCs w:val="22"/>
                <w:lang w:val="ru-RU"/>
              </w:rPr>
              <w:t>Шпаклевание</w:t>
            </w:r>
            <w:proofErr w:type="spellEnd"/>
            <w:r w:rsidRPr="00FB6D1C">
              <w:rPr>
                <w:szCs w:val="22"/>
                <w:lang w:val="ru-RU"/>
              </w:rPr>
              <w:t xml:space="preserve"> поверхностей листовых и плитных материалов</w:t>
            </w:r>
          </w:p>
        </w:tc>
      </w:tr>
      <w:tr w:rsidR="00920D15" w:rsidRPr="00FB6D1C" w:rsidTr="00230E0A">
        <w:tc>
          <w:tcPr>
            <w:tcW w:w="2475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умения</w:t>
            </w:r>
            <w:proofErr w:type="spellEnd"/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Изгибать гипсовые строительные плиты и другие строительные листовые материалы на гипсовой основе сухим, мокрым способом и способом фрезерования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Изгибать цементно-минеральные плиты типа "</w:t>
            </w:r>
            <w:proofErr w:type="spellStart"/>
            <w:r w:rsidRPr="00FB6D1C">
              <w:rPr>
                <w:szCs w:val="22"/>
                <w:lang w:val="ru-RU"/>
              </w:rPr>
              <w:t>аквапанель</w:t>
            </w:r>
            <w:proofErr w:type="spellEnd"/>
            <w:r w:rsidRPr="00FB6D1C">
              <w:rPr>
                <w:szCs w:val="22"/>
                <w:lang w:val="ru-RU"/>
              </w:rPr>
              <w:t>", производить их рациональный раскрой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Крепить элементы обшивки к каркасам сложной геометрической формы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Производить расчеты надежности крепления конструкций с дополнительными архитектурными и декоративными элементами, осуществлять их крепление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Шпаклевать поверхности листовых и плитных материалов ломанной и криволинейной формы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Применять средства индивидуальной защиты(СИЗ) необходимые </w:t>
            </w:r>
          </w:p>
        </w:tc>
      </w:tr>
      <w:tr w:rsidR="00920D15" w:rsidRPr="00FB6D1C" w:rsidTr="00230E0A">
        <w:tc>
          <w:tcPr>
            <w:tcW w:w="2475" w:type="dxa"/>
            <w:vMerge w:val="restart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Необходимые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знания</w:t>
            </w:r>
            <w:proofErr w:type="spellEnd"/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изгиба листовых и плитных материалов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Способы крепления к каркасу элементов криволинейных и ломаных форм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крепления листовых материалов и декоративных элементов к каркасам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Методы расчета надежности крепления конструкций с дополнительными архитектурными и декоративными элементами</w:t>
            </w:r>
          </w:p>
        </w:tc>
      </w:tr>
      <w:tr w:rsidR="00920D15" w:rsidRPr="00FB6D1C" w:rsidTr="00230E0A">
        <w:tc>
          <w:tcPr>
            <w:tcW w:w="2475" w:type="dxa"/>
            <w:vMerge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 xml:space="preserve">Технологии </w:t>
            </w:r>
            <w:proofErr w:type="spellStart"/>
            <w:r w:rsidRPr="00FB6D1C">
              <w:rPr>
                <w:szCs w:val="22"/>
                <w:lang w:val="ru-RU"/>
              </w:rPr>
              <w:t>шпаклевания</w:t>
            </w:r>
            <w:proofErr w:type="spellEnd"/>
            <w:r w:rsidRPr="00FB6D1C">
              <w:rPr>
                <w:szCs w:val="22"/>
                <w:lang w:val="ru-RU"/>
              </w:rPr>
              <w:t xml:space="preserve"> поверхности листовых и плитных материалов</w:t>
            </w:r>
          </w:p>
        </w:tc>
      </w:tr>
      <w:tr w:rsidR="00920D15" w:rsidRPr="00FB6D1C" w:rsidTr="00230E0A">
        <w:tc>
          <w:tcPr>
            <w:tcW w:w="2475" w:type="dxa"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Назначение и правила применения СИЗ необходимых для установка в проектное положение элементов обшивки сложной геометрической формы</w:t>
            </w:r>
          </w:p>
        </w:tc>
      </w:tr>
      <w:tr w:rsidR="00920D15" w:rsidRPr="00FB6D1C" w:rsidTr="00230E0A">
        <w:tc>
          <w:tcPr>
            <w:tcW w:w="2475" w:type="dxa"/>
          </w:tcPr>
          <w:p w:rsidR="00920D15" w:rsidRPr="00FB6D1C" w:rsidRDefault="00920D15" w:rsidP="00230E0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Правила безопасности при выполнении отделочных работ</w:t>
            </w:r>
          </w:p>
        </w:tc>
      </w:tr>
      <w:tr w:rsidR="00920D15" w:rsidRPr="00FB6D1C" w:rsidTr="00230E0A">
        <w:tc>
          <w:tcPr>
            <w:tcW w:w="2475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proofErr w:type="spellStart"/>
            <w:r w:rsidRPr="00FB6D1C">
              <w:rPr>
                <w:szCs w:val="22"/>
              </w:rPr>
              <w:t>Другие</w:t>
            </w:r>
            <w:proofErr w:type="spellEnd"/>
            <w:r w:rsidRPr="00FB6D1C">
              <w:rPr>
                <w:szCs w:val="22"/>
              </w:rPr>
              <w:t xml:space="preserve"> </w:t>
            </w:r>
            <w:proofErr w:type="spellStart"/>
            <w:r w:rsidRPr="00FB6D1C">
              <w:rPr>
                <w:szCs w:val="22"/>
              </w:rPr>
              <w:t>характеристики</w:t>
            </w:r>
            <w:proofErr w:type="spellEnd"/>
          </w:p>
        </w:tc>
        <w:tc>
          <w:tcPr>
            <w:tcW w:w="7164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-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jc w:val="center"/>
        <w:outlineLvl w:val="1"/>
        <w:rPr>
          <w:szCs w:val="22"/>
        </w:rPr>
      </w:pPr>
      <w:r w:rsidRPr="00FB6D1C">
        <w:rPr>
          <w:szCs w:val="22"/>
        </w:rPr>
        <w:t xml:space="preserve">IV. </w:t>
      </w:r>
      <w:proofErr w:type="spellStart"/>
      <w:r w:rsidRPr="00FB6D1C">
        <w:rPr>
          <w:szCs w:val="22"/>
        </w:rPr>
        <w:t>Сведения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об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организациях</w:t>
      </w:r>
      <w:proofErr w:type="spellEnd"/>
      <w:r w:rsidRPr="00FB6D1C">
        <w:rPr>
          <w:szCs w:val="22"/>
        </w:rPr>
        <w:t xml:space="preserve"> - </w:t>
      </w:r>
      <w:proofErr w:type="spellStart"/>
      <w:r w:rsidRPr="00FB6D1C">
        <w:rPr>
          <w:szCs w:val="22"/>
        </w:rPr>
        <w:t>разработчиках</w:t>
      </w:r>
      <w:proofErr w:type="spellEnd"/>
    </w:p>
    <w:p w:rsidR="00920D15" w:rsidRPr="00FB6D1C" w:rsidRDefault="00920D15" w:rsidP="00920D15">
      <w:pPr>
        <w:pStyle w:val="ConsPlusNormal"/>
        <w:jc w:val="center"/>
        <w:rPr>
          <w:szCs w:val="22"/>
        </w:rPr>
      </w:pPr>
      <w:proofErr w:type="spellStart"/>
      <w:proofErr w:type="gramStart"/>
      <w:r w:rsidRPr="00FB6D1C">
        <w:rPr>
          <w:szCs w:val="22"/>
        </w:rPr>
        <w:t>профессионального</w:t>
      </w:r>
      <w:proofErr w:type="spellEnd"/>
      <w:proofErr w:type="gram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стандарта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p w:rsidR="00920D15" w:rsidRPr="00FB6D1C" w:rsidRDefault="00920D15" w:rsidP="00920D15">
      <w:pPr>
        <w:pStyle w:val="ConsPlusNormal"/>
        <w:jc w:val="both"/>
        <w:outlineLvl w:val="2"/>
        <w:rPr>
          <w:szCs w:val="22"/>
        </w:rPr>
      </w:pPr>
      <w:r w:rsidRPr="00FB6D1C">
        <w:rPr>
          <w:szCs w:val="22"/>
        </w:rPr>
        <w:t xml:space="preserve">4.1. </w:t>
      </w:r>
      <w:proofErr w:type="spellStart"/>
      <w:r w:rsidRPr="00FB6D1C">
        <w:rPr>
          <w:szCs w:val="22"/>
        </w:rPr>
        <w:t>Ответственная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организация-разработчик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5"/>
        <w:gridCol w:w="3454"/>
      </w:tblGrid>
      <w:tr w:rsidR="00920D15" w:rsidRPr="00FB6D1C" w:rsidTr="00230E0A"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ФГБУ "Научно-исследовательский институт труда и социального страхования" Министерства труда и социальной защиты Российской Федерации, город Москва</w:t>
            </w:r>
          </w:p>
        </w:tc>
      </w:tr>
      <w:tr w:rsidR="00920D15" w:rsidRPr="00FB6D1C" w:rsidTr="00230E0A">
        <w:tc>
          <w:tcPr>
            <w:tcW w:w="6185" w:type="dxa"/>
            <w:tcBorders>
              <w:left w:val="single" w:sz="4" w:space="0" w:color="auto"/>
              <w:right w:val="nil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  <w:tc>
          <w:tcPr>
            <w:tcW w:w="3454" w:type="dxa"/>
            <w:tcBorders>
              <w:left w:val="nil"/>
              <w:right w:val="single" w:sz="4" w:space="0" w:color="auto"/>
            </w:tcBorders>
          </w:tcPr>
          <w:p w:rsidR="00920D15" w:rsidRPr="00FB6D1C" w:rsidRDefault="00920D15" w:rsidP="00230E0A">
            <w:pPr>
              <w:pStyle w:val="ConsPlusNormal"/>
              <w:rPr>
                <w:szCs w:val="22"/>
                <w:lang w:val="ru-RU"/>
              </w:rPr>
            </w:pP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outlineLvl w:val="2"/>
        <w:rPr>
          <w:szCs w:val="22"/>
        </w:rPr>
      </w:pPr>
      <w:r w:rsidRPr="00FB6D1C">
        <w:rPr>
          <w:szCs w:val="22"/>
        </w:rPr>
        <w:t xml:space="preserve">4.2. </w:t>
      </w:r>
      <w:proofErr w:type="spellStart"/>
      <w:r w:rsidRPr="00FB6D1C">
        <w:rPr>
          <w:szCs w:val="22"/>
        </w:rPr>
        <w:t>Наименование</w:t>
      </w:r>
      <w:proofErr w:type="spellEnd"/>
      <w:r w:rsidRPr="00FB6D1C">
        <w:rPr>
          <w:szCs w:val="22"/>
        </w:rPr>
        <w:t xml:space="preserve"> </w:t>
      </w:r>
      <w:proofErr w:type="spellStart"/>
      <w:r w:rsidRPr="00FB6D1C">
        <w:rPr>
          <w:szCs w:val="22"/>
        </w:rPr>
        <w:t>организаций-разработчиков</w:t>
      </w:r>
      <w:proofErr w:type="spellEnd"/>
    </w:p>
    <w:p w:rsidR="00920D15" w:rsidRPr="00FB6D1C" w:rsidRDefault="00920D15" w:rsidP="00920D15">
      <w:pPr>
        <w:pStyle w:val="ConsPlusNormal"/>
        <w:jc w:val="both"/>
        <w:rPr>
          <w:szCs w:val="22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9243"/>
      </w:tblGrid>
      <w:tr w:rsidR="00920D15" w:rsidRPr="00FB6D1C" w:rsidTr="00920D15">
        <w:tc>
          <w:tcPr>
            <w:tcW w:w="39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1</w:t>
            </w:r>
          </w:p>
        </w:tc>
        <w:tc>
          <w:tcPr>
            <w:tcW w:w="9243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ООО "КНАУФ ГИПС", город Красногорск, Московская область</w:t>
            </w:r>
          </w:p>
        </w:tc>
      </w:tr>
      <w:tr w:rsidR="00920D15" w:rsidRPr="00FB6D1C" w:rsidTr="00920D15">
        <w:tc>
          <w:tcPr>
            <w:tcW w:w="396" w:type="dxa"/>
          </w:tcPr>
          <w:p w:rsidR="00920D15" w:rsidRPr="00FB6D1C" w:rsidRDefault="00920D15" w:rsidP="00230E0A">
            <w:pPr>
              <w:pStyle w:val="ConsPlusNormal"/>
              <w:rPr>
                <w:szCs w:val="22"/>
              </w:rPr>
            </w:pPr>
            <w:r w:rsidRPr="00FB6D1C">
              <w:rPr>
                <w:szCs w:val="22"/>
              </w:rPr>
              <w:t>2</w:t>
            </w:r>
          </w:p>
        </w:tc>
        <w:tc>
          <w:tcPr>
            <w:tcW w:w="9243" w:type="dxa"/>
          </w:tcPr>
          <w:p w:rsidR="00920D15" w:rsidRPr="00FB6D1C" w:rsidRDefault="00920D15" w:rsidP="00230E0A">
            <w:pPr>
              <w:pStyle w:val="ConsPlusNormal"/>
              <w:jc w:val="both"/>
              <w:rPr>
                <w:szCs w:val="22"/>
                <w:lang w:val="ru-RU"/>
              </w:rPr>
            </w:pPr>
            <w:r w:rsidRPr="00FB6D1C">
              <w:rPr>
                <w:szCs w:val="22"/>
                <w:lang w:val="ru-RU"/>
              </w:rPr>
              <w:t>ОННО "Национальное объединение саморегулируемых организаций, основанных на членстве лиц, осуществляющих строительство" (Национальное объединение строителей), город Москва</w:t>
            </w:r>
            <w:r w:rsidRPr="00FB6D1C" w:rsidDel="00D15047">
              <w:rPr>
                <w:szCs w:val="22"/>
                <w:lang w:val="ru-RU"/>
              </w:rPr>
              <w:t xml:space="preserve"> </w:t>
            </w:r>
          </w:p>
        </w:tc>
      </w:tr>
    </w:tbl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ind w:firstLine="540"/>
        <w:jc w:val="both"/>
        <w:rPr>
          <w:szCs w:val="22"/>
          <w:lang w:val="ru-RU"/>
        </w:rPr>
      </w:pPr>
      <w:r w:rsidRPr="00FB6D1C">
        <w:rPr>
          <w:szCs w:val="22"/>
          <w:lang w:val="ru-RU"/>
        </w:rPr>
        <w:t>--------------------------------</w:t>
      </w:r>
    </w:p>
    <w:p w:rsidR="00920D15" w:rsidRPr="00FB6D1C" w:rsidRDefault="00920D15" w:rsidP="00920D15">
      <w:pPr>
        <w:pStyle w:val="ConsPlusNormal"/>
        <w:spacing w:before="220"/>
        <w:ind w:firstLine="540"/>
        <w:jc w:val="both"/>
        <w:rPr>
          <w:szCs w:val="22"/>
          <w:lang w:val="ru-RU"/>
        </w:rPr>
      </w:pPr>
      <w:bookmarkStart w:id="2" w:name="P757"/>
      <w:bookmarkEnd w:id="2"/>
      <w:r w:rsidRPr="00FB6D1C">
        <w:rPr>
          <w:szCs w:val="22"/>
          <w:lang w:val="ru-RU"/>
        </w:rPr>
        <w:t xml:space="preserve">&lt;1&gt; Общероссийский </w:t>
      </w:r>
      <w:hyperlink r:id="rId29" w:history="1">
        <w:r w:rsidRPr="00FB6D1C">
          <w:rPr>
            <w:color w:val="0000FF"/>
            <w:szCs w:val="22"/>
            <w:lang w:val="ru-RU"/>
          </w:rPr>
          <w:t>классификатор</w:t>
        </w:r>
      </w:hyperlink>
      <w:r w:rsidRPr="00FB6D1C">
        <w:rPr>
          <w:szCs w:val="22"/>
          <w:lang w:val="ru-RU"/>
        </w:rPr>
        <w:t xml:space="preserve"> занятий.</w:t>
      </w:r>
    </w:p>
    <w:p w:rsidR="00920D15" w:rsidRPr="00FB6D1C" w:rsidRDefault="00920D15" w:rsidP="00920D15">
      <w:pPr>
        <w:pStyle w:val="ConsPlusNormal"/>
        <w:spacing w:before="220"/>
        <w:ind w:firstLine="540"/>
        <w:jc w:val="both"/>
        <w:rPr>
          <w:szCs w:val="22"/>
          <w:lang w:val="ru-RU"/>
        </w:rPr>
      </w:pPr>
      <w:bookmarkStart w:id="3" w:name="P758"/>
      <w:bookmarkEnd w:id="3"/>
      <w:r w:rsidRPr="00FB6D1C">
        <w:rPr>
          <w:szCs w:val="22"/>
          <w:lang w:val="ru-RU"/>
        </w:rPr>
        <w:t xml:space="preserve">&lt;2&gt; Общероссийский </w:t>
      </w:r>
      <w:hyperlink r:id="rId30" w:history="1">
        <w:r w:rsidRPr="00FB6D1C">
          <w:rPr>
            <w:color w:val="0000FF"/>
            <w:szCs w:val="22"/>
            <w:lang w:val="ru-RU"/>
          </w:rPr>
          <w:t>классификатор</w:t>
        </w:r>
      </w:hyperlink>
      <w:r w:rsidRPr="00FB6D1C">
        <w:rPr>
          <w:szCs w:val="22"/>
          <w:lang w:val="ru-RU"/>
        </w:rPr>
        <w:t xml:space="preserve"> видов экономической деятельности.</w:t>
      </w:r>
    </w:p>
    <w:p w:rsidR="00920D15" w:rsidRPr="00FB6D1C" w:rsidRDefault="00920D15" w:rsidP="00920D15">
      <w:pPr>
        <w:pStyle w:val="ConsPlusNormal"/>
        <w:spacing w:before="220"/>
        <w:ind w:firstLine="540"/>
        <w:jc w:val="both"/>
        <w:rPr>
          <w:szCs w:val="22"/>
          <w:lang w:val="ru-RU"/>
        </w:rPr>
      </w:pPr>
      <w:bookmarkStart w:id="4" w:name="P759"/>
      <w:bookmarkEnd w:id="4"/>
      <w:r w:rsidRPr="00FB6D1C">
        <w:rPr>
          <w:szCs w:val="22"/>
          <w:lang w:val="ru-RU"/>
        </w:rPr>
        <w:t xml:space="preserve">&lt;3&gt; </w:t>
      </w:r>
      <w:hyperlink r:id="rId31" w:history="1">
        <w:r w:rsidRPr="00FB6D1C">
          <w:rPr>
            <w:color w:val="0000FF"/>
            <w:szCs w:val="22"/>
            <w:lang w:val="ru-RU"/>
          </w:rPr>
          <w:t>Приказ</w:t>
        </w:r>
      </w:hyperlink>
      <w:r w:rsidRPr="00FB6D1C">
        <w:rPr>
          <w:szCs w:val="22"/>
          <w:lang w:val="ru-RU"/>
        </w:rPr>
        <w:t xml:space="preserve"> </w:t>
      </w:r>
      <w:proofErr w:type="spellStart"/>
      <w:r w:rsidRPr="00FB6D1C">
        <w:rPr>
          <w:szCs w:val="22"/>
          <w:lang w:val="ru-RU"/>
        </w:rPr>
        <w:t>Минздравсоцразвития</w:t>
      </w:r>
      <w:proofErr w:type="spellEnd"/>
      <w:r w:rsidRPr="00FB6D1C">
        <w:rPr>
          <w:szCs w:val="22"/>
          <w:lang w:val="ru-RU"/>
        </w:rPr>
        <w:t xml:space="preserve"> России от 12 апреля 2011 г.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</w:t>
      </w:r>
      <w:r w:rsidRPr="00FB6D1C">
        <w:rPr>
          <w:szCs w:val="22"/>
          <w:lang w:val="ru-RU"/>
        </w:rPr>
        <w:lastRenderedPageBreak/>
        <w:t xml:space="preserve">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22111), с изменениями, внесенными приказами Минздрава России от 15 мая 2013 г.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296н (зарегистрирован в Минюсте России 3 июля 2013 г., регистрационный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28970) и от 5 декабря 2014 г.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801н (зарегистрирован Минюстом России 3 февраля 2015 г., регистрационный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35848); </w:t>
      </w:r>
      <w:hyperlink r:id="rId32" w:history="1">
        <w:r w:rsidRPr="00FB6D1C">
          <w:rPr>
            <w:color w:val="0000FF"/>
            <w:szCs w:val="22"/>
            <w:lang w:val="ru-RU"/>
          </w:rPr>
          <w:t>статья 213</w:t>
        </w:r>
      </w:hyperlink>
      <w:r w:rsidRPr="00FB6D1C">
        <w:rPr>
          <w:szCs w:val="22"/>
          <w:lang w:val="ru-RU"/>
        </w:rPr>
        <w:t xml:space="preserve"> Трудового кодекса Российской Федерации (Собрание законодательства Российской Федерации, 2002,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1, ст. 3; 2004,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35, ст. 3607; 2006,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27, ст. 2878; 2008,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30, ст. 3616; 2011,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49, ст. 7031; 2013,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48, ст. 6165,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52, ст. 6986).</w:t>
      </w:r>
    </w:p>
    <w:p w:rsidR="00920D15" w:rsidRPr="00FB6D1C" w:rsidRDefault="00920D15" w:rsidP="00920D15">
      <w:pPr>
        <w:pStyle w:val="ConsPlusNormal"/>
        <w:spacing w:before="220"/>
        <w:ind w:firstLine="540"/>
        <w:jc w:val="both"/>
        <w:rPr>
          <w:szCs w:val="22"/>
          <w:lang w:val="ru-RU"/>
        </w:rPr>
      </w:pPr>
      <w:bookmarkStart w:id="5" w:name="P760"/>
      <w:bookmarkEnd w:id="5"/>
      <w:r w:rsidRPr="00FB6D1C">
        <w:rPr>
          <w:szCs w:val="22"/>
          <w:lang w:val="ru-RU"/>
        </w:rPr>
        <w:t xml:space="preserve">&lt;4&gt; Единый тарифно-квалификационный </w:t>
      </w:r>
      <w:hyperlink r:id="rId33" w:history="1">
        <w:r w:rsidRPr="00FB6D1C">
          <w:rPr>
            <w:color w:val="0000FF"/>
            <w:szCs w:val="22"/>
            <w:lang w:val="ru-RU"/>
          </w:rPr>
          <w:t>справочник</w:t>
        </w:r>
      </w:hyperlink>
      <w:r w:rsidRPr="00FB6D1C">
        <w:rPr>
          <w:szCs w:val="22"/>
          <w:lang w:val="ru-RU"/>
        </w:rPr>
        <w:t xml:space="preserve"> работ и профессий рабочих, выпуск 3, раздел "Строительные, монтажные и ремонтно-строительные работы".</w:t>
      </w:r>
    </w:p>
    <w:p w:rsidR="00920D15" w:rsidRPr="00FB6D1C" w:rsidRDefault="00920D15" w:rsidP="00920D15">
      <w:pPr>
        <w:pStyle w:val="ConsPlusNormal"/>
        <w:spacing w:before="220"/>
        <w:ind w:firstLine="540"/>
        <w:jc w:val="both"/>
        <w:rPr>
          <w:szCs w:val="22"/>
          <w:lang w:val="ru-RU"/>
        </w:rPr>
      </w:pPr>
      <w:bookmarkStart w:id="6" w:name="P761"/>
      <w:bookmarkEnd w:id="6"/>
      <w:r w:rsidRPr="00FB6D1C">
        <w:rPr>
          <w:szCs w:val="22"/>
          <w:lang w:val="ru-RU"/>
        </w:rPr>
        <w:t xml:space="preserve">&lt;5&gt; Общероссийский </w:t>
      </w:r>
      <w:hyperlink r:id="rId34" w:history="1">
        <w:r w:rsidRPr="00FB6D1C">
          <w:rPr>
            <w:color w:val="0000FF"/>
            <w:szCs w:val="22"/>
            <w:lang w:val="ru-RU"/>
          </w:rPr>
          <w:t>классификатор</w:t>
        </w:r>
      </w:hyperlink>
      <w:r w:rsidRPr="00FB6D1C">
        <w:rPr>
          <w:szCs w:val="22"/>
          <w:lang w:val="ru-RU"/>
        </w:rPr>
        <w:t xml:space="preserve"> профессий рабочих, должностей служащих и тарифных разрядов.</w:t>
      </w:r>
    </w:p>
    <w:p w:rsidR="00920D15" w:rsidRPr="00FB6D1C" w:rsidRDefault="00920D15" w:rsidP="00920D15">
      <w:pPr>
        <w:pStyle w:val="ConsPlusNormal"/>
        <w:spacing w:before="220"/>
        <w:ind w:firstLine="540"/>
        <w:jc w:val="both"/>
        <w:rPr>
          <w:szCs w:val="22"/>
          <w:lang w:val="ru-RU"/>
        </w:rPr>
      </w:pPr>
      <w:bookmarkStart w:id="7" w:name="P762"/>
      <w:bookmarkEnd w:id="7"/>
      <w:r w:rsidRPr="00FB6D1C">
        <w:rPr>
          <w:szCs w:val="22"/>
          <w:lang w:val="ru-RU"/>
        </w:rPr>
        <w:t xml:space="preserve">&lt;6&gt; </w:t>
      </w:r>
      <w:hyperlink r:id="rId35" w:history="1">
        <w:r w:rsidRPr="00FB6D1C">
          <w:rPr>
            <w:color w:val="0000FF"/>
            <w:szCs w:val="22"/>
            <w:lang w:val="ru-RU"/>
          </w:rPr>
          <w:t>Постановление</w:t>
        </w:r>
      </w:hyperlink>
      <w:r w:rsidRPr="00FB6D1C">
        <w:rPr>
          <w:szCs w:val="22"/>
          <w:lang w:val="ru-RU"/>
        </w:rPr>
        <w:t xml:space="preserve"> Минтруда России, Минобразования России от 13 января 2003 г.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4209).</w:t>
      </w:r>
    </w:p>
    <w:p w:rsidR="00920D15" w:rsidRPr="00FB6D1C" w:rsidRDefault="00920D15" w:rsidP="00920D15">
      <w:pPr>
        <w:pStyle w:val="ConsPlusNormal"/>
        <w:spacing w:before="220"/>
        <w:ind w:firstLine="540"/>
        <w:jc w:val="both"/>
        <w:rPr>
          <w:szCs w:val="22"/>
          <w:lang w:val="ru-RU"/>
        </w:rPr>
      </w:pPr>
      <w:bookmarkStart w:id="8" w:name="P763"/>
      <w:bookmarkEnd w:id="8"/>
      <w:r w:rsidRPr="00FB6D1C">
        <w:rPr>
          <w:szCs w:val="22"/>
          <w:lang w:val="ru-RU"/>
        </w:rPr>
        <w:t xml:space="preserve">&lt;7&gt; </w:t>
      </w:r>
      <w:hyperlink r:id="rId36" w:history="1">
        <w:r w:rsidRPr="00FB6D1C">
          <w:rPr>
            <w:color w:val="0000FF"/>
            <w:szCs w:val="22"/>
            <w:lang w:val="ru-RU"/>
          </w:rPr>
          <w:t>Приказ</w:t>
        </w:r>
      </w:hyperlink>
      <w:r w:rsidRPr="00FB6D1C">
        <w:rPr>
          <w:szCs w:val="22"/>
          <w:lang w:val="ru-RU"/>
        </w:rPr>
        <w:t xml:space="preserve"> Минтруда России от 24 июля 2013 г.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328н "Об утверждении Правил по охране труда при эксплуатации электроустановок" (зарегистрирован Минюстом России 12 декабря 2013 г., регистрационный </w:t>
      </w:r>
      <w:r w:rsidRPr="00FB6D1C">
        <w:rPr>
          <w:szCs w:val="22"/>
        </w:rPr>
        <w:t>N</w:t>
      </w:r>
      <w:r w:rsidRPr="00FB6D1C">
        <w:rPr>
          <w:szCs w:val="22"/>
          <w:lang w:val="ru-RU"/>
        </w:rPr>
        <w:t xml:space="preserve"> 30593).</w:t>
      </w: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jc w:val="both"/>
        <w:rPr>
          <w:szCs w:val="22"/>
          <w:lang w:val="ru-RU"/>
        </w:rPr>
      </w:pPr>
    </w:p>
    <w:p w:rsidR="00920D15" w:rsidRPr="00FB6D1C" w:rsidRDefault="00920D15" w:rsidP="00920D15">
      <w:pPr>
        <w:pStyle w:val="ConsPlusNormal"/>
        <w:pBdr>
          <w:top w:val="single" w:sz="6" w:space="0" w:color="auto"/>
        </w:pBdr>
        <w:spacing w:before="100" w:after="100"/>
        <w:jc w:val="both"/>
        <w:rPr>
          <w:szCs w:val="22"/>
          <w:lang w:val="ru-RU"/>
        </w:rPr>
      </w:pPr>
    </w:p>
    <w:p w:rsidR="003276BC" w:rsidRPr="00FB6D1C" w:rsidRDefault="003276BC">
      <w:pPr>
        <w:rPr>
          <w:rFonts w:ascii="Arial" w:hAnsi="Arial" w:cs="Arial"/>
          <w:lang w:val="ru-RU"/>
        </w:rPr>
      </w:pPr>
    </w:p>
    <w:sectPr w:rsidR="003276BC" w:rsidRPr="00FB6D1C" w:rsidSect="0065437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15"/>
    <w:rsid w:val="000A795B"/>
    <w:rsid w:val="001C1311"/>
    <w:rsid w:val="00230E0A"/>
    <w:rsid w:val="002B4341"/>
    <w:rsid w:val="003276BC"/>
    <w:rsid w:val="00350309"/>
    <w:rsid w:val="003C3DF8"/>
    <w:rsid w:val="0065437C"/>
    <w:rsid w:val="00704AD8"/>
    <w:rsid w:val="00716B4A"/>
    <w:rsid w:val="00831E05"/>
    <w:rsid w:val="00904367"/>
    <w:rsid w:val="00920D15"/>
    <w:rsid w:val="00A767AE"/>
    <w:rsid w:val="00B31A99"/>
    <w:rsid w:val="00B765C9"/>
    <w:rsid w:val="00C7651D"/>
    <w:rsid w:val="00CC3E36"/>
    <w:rsid w:val="00F4765F"/>
    <w:rsid w:val="00F62BAD"/>
    <w:rsid w:val="00F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C1791-4B7F-4D19-8201-3C40E946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0D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onsPlusNonformat">
    <w:name w:val="ConsPlusNonformat"/>
    <w:rsid w:val="00920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20D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</w:rPr>
  </w:style>
  <w:style w:type="paragraph" w:customStyle="1" w:styleId="ConsPlusCell">
    <w:name w:val="ConsPlusCell"/>
    <w:rsid w:val="00920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20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920D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20D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20D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920D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0D1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20D1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0D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20D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B0EE304AB3968921222735BF0103A9AC94D1B418F89C81319B7C4EE6C76H" TargetMode="External"/><Relationship Id="rId13" Type="http://schemas.openxmlformats.org/officeDocument/2006/relationships/hyperlink" Target="consultantplus://offline/ref=E09B0EE304AB3968921222735BF0103A9ACB4D154E8E89C81319B7C4EEC66F802B098C537369DDAA6A7EH" TargetMode="External"/><Relationship Id="rId18" Type="http://schemas.openxmlformats.org/officeDocument/2006/relationships/hyperlink" Target="consultantplus://offline/ref=E09B0EE304AB3968921222735BF0103A93C04D1B4583D4C21B40BBC6E9C930972C408052706FDD6A7EH" TargetMode="External"/><Relationship Id="rId26" Type="http://schemas.openxmlformats.org/officeDocument/2006/relationships/hyperlink" Target="consultantplus://offline/ref=E09B0EE304AB3968921222735BF0103A93C04D1B4583D4C21B40BBC6E9C930972C408052706FDD6A7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09B0EE304AB3968921222735BF0103A9ACB4D154E8E89C81319B7C4EEC66F802B098C537369DDAA6A7EH" TargetMode="External"/><Relationship Id="rId34" Type="http://schemas.openxmlformats.org/officeDocument/2006/relationships/hyperlink" Target="consultantplus://offline/ref=E09B0EE304AB3968921222735BF0103A9ACB4D154E8E89C81319B7C4EEC66F802B098C53736DDFAF6A78H" TargetMode="External"/><Relationship Id="rId7" Type="http://schemas.openxmlformats.org/officeDocument/2006/relationships/hyperlink" Target="consultantplus://offline/ref=E09B0EE304AB3968921222735BF0103A99C04C15458989C81319B7C4EE6C76H" TargetMode="External"/><Relationship Id="rId12" Type="http://schemas.openxmlformats.org/officeDocument/2006/relationships/hyperlink" Target="consultantplus://offline/ref=E09B0EE304AB3968921222735BF0103A9ACB4D154E8E89C81319B7C4EEC66F802B098C53736DDFAF6A78H" TargetMode="External"/><Relationship Id="rId17" Type="http://schemas.openxmlformats.org/officeDocument/2006/relationships/hyperlink" Target="consultantplus://offline/ref=E09B0EE304AB3968921222735BF0103A93C04D1B4583D4C21B40BBC6E9C930972C408052706FDF6A76H" TargetMode="External"/><Relationship Id="rId25" Type="http://schemas.openxmlformats.org/officeDocument/2006/relationships/hyperlink" Target="consultantplus://offline/ref=E09B0EE304AB3968921222735BF0103A93C04D1B4583D4C21B40BBC6E9C930972C408052706FDF6A76H" TargetMode="External"/><Relationship Id="rId33" Type="http://schemas.openxmlformats.org/officeDocument/2006/relationships/hyperlink" Target="consultantplus://offline/ref=E09B0EE304AB3968921222735BF0103A93C04D1B4583D4C21B40BBC66E79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9B0EE304AB3968921222735BF0103A93C04D1B4583D4C21B40BBC66E79H" TargetMode="External"/><Relationship Id="rId20" Type="http://schemas.openxmlformats.org/officeDocument/2006/relationships/hyperlink" Target="consultantplus://offline/ref=E09B0EE304AB3968921222735BF0103A9ACB4D154E8E89C81319B7C4EEC66F802B098C53736CDCAF6A71H" TargetMode="External"/><Relationship Id="rId29" Type="http://schemas.openxmlformats.org/officeDocument/2006/relationships/hyperlink" Target="consultantplus://offline/ref=E09B0EE304AB3968921222735BF0103A9AC94D1B418F89C81319B7C4EE6C7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9B0EE304AB3968921222735BF0103A9AC94D1B418F89C81319B7C4EE6C76H" TargetMode="External"/><Relationship Id="rId11" Type="http://schemas.openxmlformats.org/officeDocument/2006/relationships/hyperlink" Target="consultantplus://offline/ref=E09B0EE304AB3968921222735BF0103A93C04D1B4583D4C21B40BBC6E9C930972C408052706FDD6A7EH" TargetMode="External"/><Relationship Id="rId24" Type="http://schemas.openxmlformats.org/officeDocument/2006/relationships/hyperlink" Target="consultantplus://offline/ref=E09B0EE304AB3968921222735BF0103A93C04D1B4583D4C21B40BBC66E79H" TargetMode="External"/><Relationship Id="rId32" Type="http://schemas.openxmlformats.org/officeDocument/2006/relationships/hyperlink" Target="consultantplus://offline/ref=E09B0EE304AB3968921222735BF0103A99C041144F8F89C81319B7C4EEC66F802B098C53736CDCAE6A71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E09B0EE304AB3968921222735BF0103A9AC94D1B418F89C81319B7C4EEC66F802B098C53736DD6A66A70H" TargetMode="External"/><Relationship Id="rId15" Type="http://schemas.openxmlformats.org/officeDocument/2006/relationships/hyperlink" Target="consultantplus://offline/ref=E09B0EE304AB3968921222735BF0103A9AC94D1B418F89C81319B7C4EEC66F802B098C53736DD6A66A70H" TargetMode="External"/><Relationship Id="rId23" Type="http://schemas.openxmlformats.org/officeDocument/2006/relationships/hyperlink" Target="consultantplus://offline/ref=E09B0EE304AB3968921222735BF0103A9AC94D1B418F89C81319B7C4EEC66F802B098C53736DD6A66A70H" TargetMode="External"/><Relationship Id="rId28" Type="http://schemas.openxmlformats.org/officeDocument/2006/relationships/hyperlink" Target="consultantplus://offline/ref=E09B0EE304AB3968921222735BF0103A9ACB4D154E8E89C81319B7C4EEC66F802B098C537369DDAA6A7EH" TargetMode="External"/><Relationship Id="rId36" Type="http://schemas.openxmlformats.org/officeDocument/2006/relationships/hyperlink" Target="consultantplus://offline/ref=E09B0EE304AB3968921222735BF0103A9AC14E15418889C81319B7C4EE6C76H" TargetMode="External"/><Relationship Id="rId10" Type="http://schemas.openxmlformats.org/officeDocument/2006/relationships/hyperlink" Target="consultantplus://offline/ref=E09B0EE304AB3968921222735BF0103A93C04D1B4583D4C21B40BBC6E9C930972C408052706FDF6A76H" TargetMode="External"/><Relationship Id="rId19" Type="http://schemas.openxmlformats.org/officeDocument/2006/relationships/hyperlink" Target="consultantplus://offline/ref=E09B0EE304AB3968921222735BF0103A9ACB4D154E8E89C81319B7C4EEC66F802B098C53736DDFAF6A78H" TargetMode="External"/><Relationship Id="rId31" Type="http://schemas.openxmlformats.org/officeDocument/2006/relationships/hyperlink" Target="consultantplus://offline/ref=E09B0EE304AB3968921222735BF0103A9ACF4C15428B89C81319B7C4EE6C7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9B0EE304AB3968921222735BF0103A93C04D1B4583D4C21B40BBC66E79H" TargetMode="External"/><Relationship Id="rId14" Type="http://schemas.openxmlformats.org/officeDocument/2006/relationships/hyperlink" Target="consultantplus://offline/ref=E09B0EE304AB3968921222735BF0103A9AC94D1B418F89C81319B7C4EE6C76H" TargetMode="External"/><Relationship Id="rId22" Type="http://schemas.openxmlformats.org/officeDocument/2006/relationships/hyperlink" Target="consultantplus://offline/ref=E09B0EE304AB3968921222735BF0103A9AC94D1B418F89C81319B7C4EE6C76H" TargetMode="External"/><Relationship Id="rId27" Type="http://schemas.openxmlformats.org/officeDocument/2006/relationships/hyperlink" Target="consultantplus://offline/ref=E09B0EE304AB3968921222735BF0103A9ACB4D154E8E89C81319B7C4EEC66F802B098C53736DDFAF6A78H" TargetMode="External"/><Relationship Id="rId30" Type="http://schemas.openxmlformats.org/officeDocument/2006/relationships/hyperlink" Target="consultantplus://offline/ref=E09B0EE304AB3968921222735BF0103A99C04C15458989C81319B7C4EE6C76H" TargetMode="External"/><Relationship Id="rId35" Type="http://schemas.openxmlformats.org/officeDocument/2006/relationships/hyperlink" Target="consultantplus://offline/ref=E09B0EE304AB3968921222735BF0103A99C8411C408189C81319B7C4EE6C7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5AB6-1573-4152-9BA7-FD5F303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5634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Knauf Service GmbH</Company>
  <LinksUpToDate>false</LinksUpToDate>
  <CharactersWithSpaces>37679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BORTNIKOW</dc:creator>
  <cp:lastModifiedBy>ParikovaE</cp:lastModifiedBy>
  <cp:revision>2</cp:revision>
  <cp:lastPrinted>2018-07-02T06:17:00Z</cp:lastPrinted>
  <dcterms:created xsi:type="dcterms:W3CDTF">2018-07-20T12:32:00Z</dcterms:created>
  <dcterms:modified xsi:type="dcterms:W3CDTF">2018-07-20T12:32:00Z</dcterms:modified>
</cp:coreProperties>
</file>