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D6" w:rsidRDefault="003B3AD6" w:rsidP="003B3AD6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761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приложение № </w:t>
      </w:r>
      <w:r w:rsidR="00D657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3</w:t>
      </w:r>
    </w:p>
    <w:p w:rsidR="003B3AD6" w:rsidRPr="003B3AD6" w:rsidRDefault="003B3AD6" w:rsidP="003B3AD6">
      <w:pPr>
        <w:rPr>
          <w:b/>
          <w:bCs/>
          <w:sz w:val="28"/>
          <w:szCs w:val="28"/>
        </w:rPr>
      </w:pPr>
    </w:p>
    <w:p w:rsidR="003B3AD6" w:rsidRPr="003B3AD6" w:rsidRDefault="003B3AD6" w:rsidP="003B3AD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3A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об оказании услуг</w:t>
      </w:r>
    </w:p>
    <w:p w:rsidR="003B3AD6" w:rsidRPr="003B3AD6" w:rsidRDefault="003B3AD6" w:rsidP="003B3AD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3A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привлечению юридических лиц / индивидуальных предпринимателей</w:t>
      </w:r>
    </w:p>
    <w:p w:rsidR="003B3AD6" w:rsidRDefault="003B3AD6" w:rsidP="003B3AD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3A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вступлению в Ассоциацию СРО «ГС СКФО».</w:t>
      </w:r>
    </w:p>
    <w:p w:rsidR="00E41C39" w:rsidRDefault="00E41C39" w:rsidP="003B3AD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1C39" w:rsidRPr="003B3AD6" w:rsidRDefault="00E41C39" w:rsidP="003B3AD6">
      <w:pPr>
        <w:jc w:val="center"/>
        <w:rPr>
          <w:b/>
          <w:bCs/>
          <w:sz w:val="28"/>
          <w:szCs w:val="28"/>
        </w:rPr>
      </w:pPr>
    </w:p>
    <w:p w:rsidR="003B3AD6" w:rsidRDefault="003B3AD6" w:rsidP="003B3AD6">
      <w:pPr>
        <w:jc w:val="right"/>
        <w:rPr>
          <w:b/>
          <w:bCs/>
          <w:sz w:val="28"/>
          <w:szCs w:val="28"/>
        </w:rPr>
      </w:pPr>
    </w:p>
    <w:tbl>
      <w:tblPr>
        <w:tblW w:w="9995" w:type="dxa"/>
        <w:tblLayout w:type="fixed"/>
        <w:tblLook w:val="0000"/>
      </w:tblPr>
      <w:tblGrid>
        <w:gridCol w:w="2376"/>
        <w:gridCol w:w="4712"/>
        <w:gridCol w:w="2907"/>
      </w:tblGrid>
      <w:tr w:rsidR="00E41C39" w:rsidRPr="00B71670" w:rsidTr="00E41C3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41C39" w:rsidRPr="00B71670" w:rsidRDefault="00E41C39" w:rsidP="00B716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Махачкала.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E41C39" w:rsidRPr="00B71670" w:rsidRDefault="00E41C39" w:rsidP="00B716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E41C39" w:rsidRPr="00B71670" w:rsidRDefault="00E41C39" w:rsidP="00B716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B7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B7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B7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704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B7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41C39" w:rsidRPr="00B71670" w:rsidTr="00E41C3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41C39" w:rsidRPr="00B71670" w:rsidRDefault="00E41C39" w:rsidP="00B716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E41C39" w:rsidRPr="00B71670" w:rsidRDefault="00E41C39" w:rsidP="00B716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E41C39" w:rsidRPr="00B71670" w:rsidRDefault="00E41C39" w:rsidP="00B71670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C39" w:rsidRPr="00B71670" w:rsidTr="00E41C3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41C39" w:rsidRPr="00B71670" w:rsidRDefault="00E41C39" w:rsidP="00B7167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E41C39" w:rsidRPr="00B71670" w:rsidRDefault="00E41C39" w:rsidP="00B716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E41C39" w:rsidRPr="00B71670" w:rsidRDefault="00E41C39" w:rsidP="00B71670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1C39" w:rsidRPr="00B71670" w:rsidRDefault="00E41C39" w:rsidP="00B71670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670">
        <w:rPr>
          <w:rFonts w:ascii="Times New Roman" w:hAnsi="Times New Roman" w:cs="Times New Roman"/>
          <w:b/>
          <w:sz w:val="24"/>
          <w:szCs w:val="24"/>
        </w:rPr>
        <w:t>Ассоциация Саморегулируемая организация Межрегиональное отраслевое объединение работодателей «Гильдия строителей Северо - Кавказского федерального округа», </w:t>
      </w:r>
      <w:r w:rsidRPr="00B71670">
        <w:rPr>
          <w:rFonts w:ascii="Times New Roman" w:hAnsi="Times New Roman" w:cs="Times New Roman"/>
          <w:sz w:val="24"/>
          <w:szCs w:val="24"/>
        </w:rPr>
        <w:t>именуемая в дальнейшем - «</w:t>
      </w:r>
      <w:r w:rsidRPr="00B71670">
        <w:rPr>
          <w:rFonts w:ascii="Times New Roman" w:hAnsi="Times New Roman" w:cs="Times New Roman"/>
          <w:b/>
          <w:sz w:val="24"/>
          <w:szCs w:val="24"/>
        </w:rPr>
        <w:t>Ассоциация»</w:t>
      </w:r>
      <w:r w:rsidRPr="00B71670">
        <w:rPr>
          <w:rFonts w:ascii="Times New Roman" w:hAnsi="Times New Roman" w:cs="Times New Roman"/>
          <w:sz w:val="24"/>
          <w:szCs w:val="24"/>
        </w:rPr>
        <w:t>, в лице Генерального директора Акаева Запира Хайрутдиновича, действующего на основании Устава Ассоциации, с одной стороны, и ООО «_______________________________________________________________________» ИНН:______________</w:t>
      </w:r>
      <w:r w:rsidR="00B71670">
        <w:rPr>
          <w:rFonts w:ascii="Times New Roman" w:hAnsi="Times New Roman" w:cs="Times New Roman"/>
          <w:sz w:val="24"/>
          <w:szCs w:val="24"/>
        </w:rPr>
        <w:t>__</w:t>
      </w:r>
      <w:r w:rsidRPr="00B71670">
        <w:rPr>
          <w:rFonts w:ascii="Times New Roman" w:hAnsi="Times New Roman" w:cs="Times New Roman"/>
          <w:sz w:val="24"/>
          <w:szCs w:val="24"/>
        </w:rPr>
        <w:t>__  КПП:______</w:t>
      </w:r>
      <w:r w:rsidR="00B71670">
        <w:rPr>
          <w:rFonts w:ascii="Times New Roman" w:hAnsi="Times New Roman" w:cs="Times New Roman"/>
          <w:sz w:val="24"/>
          <w:szCs w:val="24"/>
        </w:rPr>
        <w:t>__</w:t>
      </w:r>
      <w:r w:rsidRPr="00B71670">
        <w:rPr>
          <w:rFonts w:ascii="Times New Roman" w:hAnsi="Times New Roman" w:cs="Times New Roman"/>
          <w:sz w:val="24"/>
          <w:szCs w:val="24"/>
        </w:rPr>
        <w:t>_____________  ОГРН: __________</w:t>
      </w:r>
      <w:r w:rsidR="00B71670">
        <w:rPr>
          <w:rFonts w:ascii="Times New Roman" w:hAnsi="Times New Roman" w:cs="Times New Roman"/>
          <w:sz w:val="24"/>
          <w:szCs w:val="24"/>
        </w:rPr>
        <w:t>_</w:t>
      </w:r>
      <w:r w:rsidRPr="00B71670">
        <w:rPr>
          <w:rFonts w:ascii="Times New Roman" w:hAnsi="Times New Roman" w:cs="Times New Roman"/>
          <w:sz w:val="24"/>
          <w:szCs w:val="24"/>
        </w:rPr>
        <w:t>______________,</w:t>
      </w:r>
    </w:p>
    <w:p w:rsidR="00E41C39" w:rsidRPr="00B71670" w:rsidRDefault="00E41C39" w:rsidP="00B71670">
      <w:pPr>
        <w:pStyle w:val="a3"/>
        <w:spacing w:line="276" w:lineRule="auto"/>
        <w:ind w:left="-567"/>
        <w:rPr>
          <w:b/>
          <w:bCs/>
          <w:color w:val="000000"/>
        </w:rPr>
      </w:pPr>
      <w:r w:rsidRPr="00B71670">
        <w:t>Рег. № ________________________________ в реестре Ассоциации СРО «ГС СКФО</w:t>
      </w:r>
      <w:r w:rsidRPr="00B71670">
        <w:rPr>
          <w:b/>
        </w:rPr>
        <w:t>,</w:t>
      </w:r>
      <w:r w:rsidRPr="00B71670">
        <w:t> именуемый в дальнейшем -</w:t>
      </w:r>
      <w:r w:rsidR="00B71670">
        <w:t xml:space="preserve"> </w:t>
      </w:r>
      <w:r w:rsidRPr="00B71670">
        <w:t>«</w:t>
      </w:r>
      <w:r w:rsidRPr="00B71670">
        <w:rPr>
          <w:b/>
        </w:rPr>
        <w:t>Участник», </w:t>
      </w:r>
      <w:r w:rsidRPr="00B71670">
        <w:t>в</w:t>
      </w:r>
      <w:r w:rsidR="00285445">
        <w:t xml:space="preserve"> </w:t>
      </w:r>
      <w:r w:rsidRPr="00B71670">
        <w:t>лице</w:t>
      </w:r>
      <w:r w:rsidR="00285445">
        <w:t xml:space="preserve"> </w:t>
      </w:r>
      <w:r w:rsidRPr="00B71670">
        <w:t>директора</w:t>
      </w:r>
      <w:r w:rsidR="00B71670">
        <w:t xml:space="preserve"> </w:t>
      </w:r>
      <w:r w:rsidRPr="00B71670">
        <w:t xml:space="preserve">_______________________________________________________, действующего на основании Устава, вместе именуемые - </w:t>
      </w:r>
      <w:r w:rsidRPr="00B71670">
        <w:rPr>
          <w:b/>
        </w:rPr>
        <w:t>«Стороны»</w:t>
      </w:r>
      <w:r w:rsidRPr="00B71670">
        <w:t>, заключили настоящий Договор о нижеследующем:</w:t>
      </w:r>
    </w:p>
    <w:p w:rsidR="00E41C39" w:rsidRPr="00B71670" w:rsidRDefault="00E41C39" w:rsidP="00B71670">
      <w:pPr>
        <w:widowControl w:val="0"/>
        <w:autoSpaceDE w:val="0"/>
        <w:autoSpaceDN w:val="0"/>
        <w:adjustRightInd w:val="0"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E41C39" w:rsidRPr="00B71670" w:rsidRDefault="00E41C39" w:rsidP="00B71670">
      <w:pPr>
        <w:widowControl w:val="0"/>
        <w:autoSpaceDE w:val="0"/>
        <w:autoSpaceDN w:val="0"/>
        <w:adjustRightInd w:val="0"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E41C39" w:rsidRPr="00B71670" w:rsidRDefault="00E41C39" w:rsidP="00B7167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71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  <w:r w:rsidR="00B71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B3AD6" w:rsidRPr="00B71670" w:rsidRDefault="00E41C39" w:rsidP="00B71670">
      <w:pPr>
        <w:pStyle w:val="a5"/>
        <w:numPr>
          <w:ilvl w:val="1"/>
          <w:numId w:val="1"/>
        </w:numPr>
        <w:tabs>
          <w:tab w:val="clear" w:pos="750"/>
        </w:tabs>
        <w:spacing w:line="276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670">
        <w:rPr>
          <w:rFonts w:ascii="Times New Roman" w:eastAsia="Times New Roman" w:hAnsi="Times New Roman" w:cs="Times New Roman"/>
          <w:sz w:val="24"/>
          <w:szCs w:val="24"/>
        </w:rPr>
        <w:t>По настоящему договору Участник обязуется</w:t>
      </w:r>
      <w:r w:rsidR="00427ED2" w:rsidRPr="00B7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670">
        <w:rPr>
          <w:rFonts w:ascii="Times New Roman" w:eastAsia="Times New Roman" w:hAnsi="Times New Roman" w:cs="Times New Roman"/>
          <w:sz w:val="24"/>
          <w:szCs w:val="24"/>
        </w:rPr>
        <w:t>за вознаграждение осуществлять поиск и привлечение индивидуальных предпринимателей и юридических лиц (далее по тексту - Кандидаты),</w:t>
      </w:r>
      <w:r w:rsidRPr="00B71670">
        <w:rPr>
          <w:rFonts w:ascii="Times New Roman" w:hAnsi="Times New Roman" w:cs="Times New Roman"/>
          <w:sz w:val="24"/>
          <w:szCs w:val="24"/>
        </w:rPr>
        <w:t xml:space="preserve"> вести переговоры в целях вступления в члены саморегулируемой организации в строительстве (Ассоциации)</w:t>
      </w:r>
      <w:r w:rsidR="00427ED2" w:rsidRPr="00B71670">
        <w:rPr>
          <w:rFonts w:ascii="Times New Roman" w:hAnsi="Times New Roman" w:cs="Times New Roman"/>
          <w:sz w:val="24"/>
          <w:szCs w:val="24"/>
        </w:rPr>
        <w:t>.</w:t>
      </w:r>
    </w:p>
    <w:p w:rsidR="00427ED2" w:rsidRPr="00B71670" w:rsidRDefault="00427ED2" w:rsidP="00B71670">
      <w:pPr>
        <w:pStyle w:val="a5"/>
        <w:numPr>
          <w:ilvl w:val="1"/>
          <w:numId w:val="1"/>
        </w:numPr>
        <w:tabs>
          <w:tab w:val="clear" w:pos="750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670">
        <w:rPr>
          <w:rFonts w:ascii="Times New Roman" w:hAnsi="Times New Roman" w:cs="Times New Roman"/>
          <w:sz w:val="24"/>
          <w:szCs w:val="24"/>
        </w:rPr>
        <w:t xml:space="preserve">Ассоциация </w:t>
      </w:r>
      <w:r w:rsidRPr="00B71670">
        <w:rPr>
          <w:rFonts w:ascii="Times New Roman" w:eastAsia="Times New Roman" w:hAnsi="Times New Roman" w:cs="Times New Roman"/>
          <w:sz w:val="24"/>
          <w:szCs w:val="24"/>
        </w:rPr>
        <w:t>оказывает Участнику и Кандидатам консультационные услуги об условиях вступления и членства в саморегулируемой организации в строительстве.</w:t>
      </w:r>
    </w:p>
    <w:p w:rsidR="00E41C39" w:rsidRPr="00B71670" w:rsidRDefault="002E3BFF" w:rsidP="00B71670">
      <w:pPr>
        <w:pStyle w:val="a5"/>
        <w:numPr>
          <w:ilvl w:val="1"/>
          <w:numId w:val="1"/>
        </w:numPr>
        <w:tabs>
          <w:tab w:val="clear" w:pos="750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670">
        <w:rPr>
          <w:rFonts w:ascii="Times New Roman" w:hAnsi="Times New Roman" w:cs="Times New Roman"/>
          <w:sz w:val="24"/>
          <w:szCs w:val="24"/>
        </w:rPr>
        <w:t>В случае принятия решения Кандидатом о вступлении в члены Ассоциации, Участник н</w:t>
      </w:r>
      <w:r w:rsidR="00427ED2" w:rsidRPr="00B71670">
        <w:rPr>
          <w:rFonts w:ascii="Times New Roman" w:hAnsi="Times New Roman" w:cs="Times New Roman"/>
          <w:sz w:val="24"/>
          <w:szCs w:val="24"/>
        </w:rPr>
        <w:t>аправ</w:t>
      </w:r>
      <w:r w:rsidRPr="00B71670">
        <w:rPr>
          <w:rFonts w:ascii="Times New Roman" w:hAnsi="Times New Roman" w:cs="Times New Roman"/>
          <w:sz w:val="24"/>
          <w:szCs w:val="24"/>
        </w:rPr>
        <w:t>ляет</w:t>
      </w:r>
      <w:r w:rsidR="00427ED2" w:rsidRPr="00B71670">
        <w:rPr>
          <w:rFonts w:ascii="Times New Roman" w:hAnsi="Times New Roman" w:cs="Times New Roman"/>
          <w:sz w:val="24"/>
          <w:szCs w:val="24"/>
        </w:rPr>
        <w:t xml:space="preserve"> в Ассоциацию Рекомендацию на Кандидата</w:t>
      </w:r>
      <w:r w:rsidRPr="00B71670">
        <w:rPr>
          <w:rFonts w:ascii="Times New Roman" w:hAnsi="Times New Roman" w:cs="Times New Roman"/>
          <w:sz w:val="24"/>
          <w:szCs w:val="24"/>
        </w:rPr>
        <w:t>.</w:t>
      </w:r>
    </w:p>
    <w:p w:rsidR="002E3BFF" w:rsidRPr="00B71670" w:rsidRDefault="002E3BFF" w:rsidP="00B71670">
      <w:pPr>
        <w:pStyle w:val="a5"/>
        <w:spacing w:line="276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2E3BFF" w:rsidRPr="00B71670" w:rsidRDefault="002E3BFF" w:rsidP="00B71670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670">
        <w:rPr>
          <w:rFonts w:ascii="Times New Roman" w:hAnsi="Times New Roman" w:cs="Times New Roman"/>
          <w:b/>
          <w:bCs/>
          <w:sz w:val="24"/>
          <w:szCs w:val="24"/>
        </w:rPr>
        <w:t>Вознаграждение Участника.</w:t>
      </w:r>
    </w:p>
    <w:p w:rsidR="002E3BFF" w:rsidRPr="00B71670" w:rsidRDefault="002E3BFF" w:rsidP="00B71670">
      <w:pPr>
        <w:pStyle w:val="a5"/>
        <w:numPr>
          <w:ilvl w:val="1"/>
          <w:numId w:val="1"/>
        </w:numPr>
        <w:tabs>
          <w:tab w:val="clear" w:pos="750"/>
          <w:tab w:val="num" w:pos="0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выполненные услуги, предусмотренные Договором, Ассоциация выплачивает Участнику вознаграждение за каждого привлеченного Кандидата, в виде зачета </w:t>
      </w:r>
      <w:r w:rsidR="00605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уплаты </w:t>
      </w:r>
      <w:r w:rsidR="00605723" w:rsidRPr="00B7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членского взноса </w:t>
      </w:r>
      <w:r w:rsidRPr="00B7167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возврата средств из уплаченного Участником членского взноса в текущем году.</w:t>
      </w:r>
    </w:p>
    <w:p w:rsidR="003B0298" w:rsidRPr="00B71670" w:rsidRDefault="002E3BFF" w:rsidP="00B71670">
      <w:pPr>
        <w:pStyle w:val="a5"/>
        <w:numPr>
          <w:ilvl w:val="1"/>
          <w:numId w:val="1"/>
        </w:numPr>
        <w:tabs>
          <w:tab w:val="clear" w:pos="750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вознаграждения устанавливается решением Совета Ассоциации</w:t>
      </w:r>
      <w:r w:rsidRPr="00B71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1670">
        <w:rPr>
          <w:rFonts w:ascii="Times New Roman" w:hAnsi="Times New Roman" w:cs="Times New Roman"/>
          <w:sz w:val="24"/>
          <w:szCs w:val="24"/>
        </w:rPr>
        <w:t>на текущий календарный год.</w:t>
      </w:r>
    </w:p>
    <w:p w:rsidR="003B3AD6" w:rsidRPr="00605723" w:rsidRDefault="002E3BFF" w:rsidP="00B71670">
      <w:pPr>
        <w:pStyle w:val="a5"/>
        <w:numPr>
          <w:ilvl w:val="1"/>
          <w:numId w:val="1"/>
        </w:numPr>
        <w:tabs>
          <w:tab w:val="clear" w:pos="750"/>
          <w:tab w:val="num" w:pos="0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Вознаграждение выплачивается Участнику после вступления в силу решения Совета Ассоциации СРО «ГС СКФО» о приеме Кандидата в члены Ассоциации.</w:t>
      </w:r>
    </w:p>
    <w:p w:rsidR="00605723" w:rsidRPr="00B71670" w:rsidRDefault="00605723" w:rsidP="00605723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0298" w:rsidRPr="00B71670" w:rsidRDefault="003B0298" w:rsidP="00B71670">
      <w:pPr>
        <w:widowControl w:val="0"/>
        <w:numPr>
          <w:ilvl w:val="0"/>
          <w:numId w:val="1"/>
        </w:numPr>
        <w:spacing w:before="10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1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  <w:r w:rsidRPr="00B716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срок действия Договора</w:t>
      </w:r>
    </w:p>
    <w:p w:rsidR="003B0298" w:rsidRPr="00B71670" w:rsidRDefault="003B0298" w:rsidP="00B71670">
      <w:pPr>
        <w:widowControl w:val="0"/>
        <w:numPr>
          <w:ilvl w:val="1"/>
          <w:numId w:val="1"/>
        </w:numPr>
        <w:tabs>
          <w:tab w:val="clear" w:pos="750"/>
          <w:tab w:val="num" w:pos="426"/>
        </w:tabs>
        <w:spacing w:before="100"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670">
        <w:rPr>
          <w:rFonts w:ascii="Times New Roman" w:hAnsi="Times New Roman" w:cs="Times New Roman"/>
          <w:sz w:val="24"/>
          <w:szCs w:val="24"/>
        </w:rPr>
        <w:t>Ответственность Сторон друг перед другом определяется настоящим договором и действующим законодательством Российской Федерации.</w:t>
      </w:r>
    </w:p>
    <w:p w:rsidR="003B0298" w:rsidRPr="00B71670" w:rsidRDefault="003B0298" w:rsidP="00B71670">
      <w:pPr>
        <w:widowControl w:val="0"/>
        <w:numPr>
          <w:ilvl w:val="1"/>
          <w:numId w:val="1"/>
        </w:numPr>
        <w:tabs>
          <w:tab w:val="clear" w:pos="750"/>
          <w:tab w:val="num" w:pos="0"/>
        </w:tabs>
        <w:spacing w:before="100"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670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в течение 1 (одного) года.</w:t>
      </w:r>
    </w:p>
    <w:p w:rsidR="003B0298" w:rsidRPr="00B71670" w:rsidRDefault="00B71670" w:rsidP="00B71670">
      <w:pPr>
        <w:widowControl w:val="0"/>
        <w:numPr>
          <w:ilvl w:val="1"/>
          <w:numId w:val="1"/>
        </w:numPr>
        <w:spacing w:before="100"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298" w:rsidRPr="00B71670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может быть пролонгирован на основании соглашения Сторон. Условия пролонгируемого договора будут определены Сторонами не менее, чем за </w:t>
      </w:r>
      <w:r w:rsidR="003B0298" w:rsidRPr="00B71670">
        <w:rPr>
          <w:rFonts w:ascii="Times New Roman" w:eastAsia="Times New Roman" w:hAnsi="Times New Roman" w:cs="Times New Roman"/>
          <w:color w:val="000000"/>
          <w:sz w:val="24"/>
          <w:szCs w:val="24"/>
        </w:rPr>
        <w:t>30 (тридцать) календарных дней</w:t>
      </w:r>
      <w:r w:rsidR="003B0298" w:rsidRPr="00B71670">
        <w:rPr>
          <w:rFonts w:ascii="Times New Roman" w:eastAsia="Times New Roman" w:hAnsi="Times New Roman" w:cs="Times New Roman"/>
          <w:sz w:val="24"/>
          <w:szCs w:val="24"/>
        </w:rPr>
        <w:t xml:space="preserve"> до истечения срока действия настоящего договора.</w:t>
      </w:r>
    </w:p>
    <w:p w:rsidR="003B3AD6" w:rsidRPr="00605723" w:rsidRDefault="003B0298" w:rsidP="00B71670">
      <w:pPr>
        <w:pStyle w:val="a5"/>
        <w:numPr>
          <w:ilvl w:val="1"/>
          <w:numId w:val="1"/>
        </w:numPr>
        <w:tabs>
          <w:tab w:val="clear" w:pos="750"/>
        </w:tabs>
        <w:spacing w:line="276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670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споры или разногласия по настоящему договору будут разрешаться путем переговоров на основе действующего законодательства и обычаев делового оборота</w:t>
      </w:r>
      <w:r w:rsidR="00B71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05723" w:rsidRPr="00B71670" w:rsidRDefault="00605723" w:rsidP="00605723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0298" w:rsidRPr="00B71670" w:rsidRDefault="003B0298" w:rsidP="00B71670">
      <w:pPr>
        <w:widowControl w:val="0"/>
        <w:numPr>
          <w:ilvl w:val="0"/>
          <w:numId w:val="1"/>
        </w:numPr>
        <w:tabs>
          <w:tab w:val="num" w:pos="1140"/>
        </w:tabs>
        <w:spacing w:before="10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1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Реквизиты и подписи Сторон:</w:t>
      </w:r>
    </w:p>
    <w:p w:rsidR="003B0298" w:rsidRPr="00B71670" w:rsidRDefault="003B0298" w:rsidP="00B7167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93"/>
        <w:gridCol w:w="2126"/>
        <w:gridCol w:w="2126"/>
        <w:gridCol w:w="1276"/>
        <w:gridCol w:w="1843"/>
        <w:gridCol w:w="1984"/>
      </w:tblGrid>
      <w:tr w:rsidR="003B0298" w:rsidRPr="00B71670" w:rsidTr="00B738EE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71670">
              <w:rPr>
                <w:b/>
                <w:bCs/>
                <w:color w:val="000000"/>
                <w:u w:val="single"/>
              </w:rPr>
              <w:t>Ассоциация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71670">
              <w:rPr>
                <w:b/>
                <w:bCs/>
                <w:color w:val="000000"/>
                <w:u w:val="single"/>
              </w:rPr>
              <w:t>Участник</w:t>
            </w:r>
          </w:p>
        </w:tc>
      </w:tr>
      <w:tr w:rsidR="003B0298" w:rsidRPr="00B71670" w:rsidTr="003B0298">
        <w:trPr>
          <w:trHeight w:val="1318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71670">
              <w:rPr>
                <w:b/>
              </w:rPr>
              <w:t xml:space="preserve">Ассоциация Саморегулируемая организация Межрегиональное отраслевое объединение работодателей </w:t>
            </w:r>
            <w:r w:rsidRPr="00B71670">
              <w:rPr>
                <w:b/>
                <w:bCs/>
                <w:color w:val="000000"/>
              </w:rPr>
              <w:t>«</w:t>
            </w:r>
            <w:r w:rsidRPr="00B71670">
              <w:rPr>
                <w:b/>
              </w:rPr>
              <w:t>Гильдия строителей СКФО</w:t>
            </w:r>
            <w:r w:rsidRPr="00B71670">
              <w:rPr>
                <w:b/>
                <w:bCs/>
                <w:color w:val="000000"/>
              </w:rPr>
              <w:t>»</w:t>
            </w:r>
          </w:p>
          <w:p w:rsidR="003B0298" w:rsidRPr="00B71670" w:rsidRDefault="003B0298" w:rsidP="00B71670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1670">
              <w:rPr>
                <w:rFonts w:ascii="Times New Roman" w:hAnsi="Times New Roman"/>
                <w:b/>
                <w:sz w:val="24"/>
                <w:szCs w:val="24"/>
              </w:rPr>
              <w:t>ООО «__________________________»</w:t>
            </w:r>
          </w:p>
          <w:p w:rsidR="003B0298" w:rsidRPr="00B71670" w:rsidRDefault="003B0298" w:rsidP="00B71670">
            <w:pPr>
              <w:pStyle w:val="a3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3B0298" w:rsidRPr="00B71670" w:rsidTr="00B738E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ИНН/</w:t>
            </w:r>
          </w:p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КПП: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left"/>
              <w:rPr>
                <w:color w:val="000000"/>
              </w:rPr>
            </w:pPr>
            <w:r w:rsidRPr="00B71670">
              <w:rPr>
                <w:rStyle w:val="wmi-callto"/>
              </w:rPr>
              <w:t>0560038511/057301001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ИНН:</w:t>
            </w:r>
          </w:p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t>ОГРНИП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298" w:rsidRPr="00B71670" w:rsidTr="00B738E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юр. адрес: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left"/>
              <w:rPr>
                <w:color w:val="000000"/>
              </w:rPr>
            </w:pPr>
            <w:r w:rsidRPr="00B71670">
              <w:t xml:space="preserve">367014, Дагестан </w:t>
            </w:r>
            <w:proofErr w:type="spellStart"/>
            <w:r w:rsidRPr="00B71670">
              <w:t>Респ</w:t>
            </w:r>
            <w:proofErr w:type="spellEnd"/>
            <w:r w:rsidRPr="00B71670">
              <w:t xml:space="preserve">, Махачкала г, </w:t>
            </w:r>
            <w:proofErr w:type="spellStart"/>
            <w:r w:rsidRPr="00B71670">
              <w:t>А.Акушинского</w:t>
            </w:r>
            <w:proofErr w:type="spellEnd"/>
            <w:r w:rsidRPr="00B71670">
              <w:t xml:space="preserve"> </w:t>
            </w:r>
            <w:proofErr w:type="spellStart"/>
            <w:r w:rsidRPr="00B71670">
              <w:t>пр-кт</w:t>
            </w:r>
            <w:proofErr w:type="spellEnd"/>
            <w:r w:rsidRPr="00B71670">
              <w:t>, дом № 98, корпус Е</w:t>
            </w:r>
            <w:r w:rsidRPr="00B71670"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юр. адрес: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t xml:space="preserve">Республика Дагестан, </w:t>
            </w:r>
          </w:p>
        </w:tc>
      </w:tr>
      <w:tr w:rsidR="003B0298" w:rsidRPr="00B71670" w:rsidTr="00B738E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тел.: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left"/>
              <w:rPr>
                <w:b/>
                <w:bCs/>
                <w:color w:val="000000"/>
              </w:rPr>
            </w:pPr>
            <w:r w:rsidRPr="00B71670">
              <w:rPr>
                <w:rStyle w:val="wmi-callto"/>
              </w:rPr>
              <w:t>(8722) 60-28-70</w:t>
            </w:r>
            <w:r w:rsidRPr="00B71670"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bCs/>
                <w:color w:val="000000"/>
                <w:lang w:val="en-US"/>
              </w:rPr>
            </w:pPr>
          </w:p>
        </w:tc>
      </w:tr>
      <w:tr w:rsidR="003B0298" w:rsidRPr="00B71670" w:rsidTr="00B738E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р/с: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left"/>
              <w:rPr>
                <w:b/>
                <w:bCs/>
                <w:color w:val="000000"/>
              </w:rPr>
            </w:pPr>
            <w:r w:rsidRPr="00B71670">
              <w:rPr>
                <w:rStyle w:val="wmi-callto"/>
              </w:rPr>
              <w:t>40703810860320003159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р/с: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bCs/>
                <w:color w:val="000000"/>
              </w:rPr>
            </w:pPr>
          </w:p>
        </w:tc>
      </w:tr>
      <w:tr w:rsidR="003B0298" w:rsidRPr="00B71670" w:rsidTr="00B738E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Банк: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left"/>
              <w:rPr>
                <w:b/>
                <w:bCs/>
                <w:color w:val="000000"/>
              </w:rPr>
            </w:pPr>
            <w:r w:rsidRPr="00B71670">
              <w:t>СТАВРОПОЛЬСКОЕ ОТДЕЛЕНИЕ №5230 ПАО СБЕРБАНК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Банк: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bCs/>
                <w:color w:val="000000"/>
              </w:rPr>
            </w:pPr>
          </w:p>
        </w:tc>
      </w:tr>
      <w:tr w:rsidR="003B0298" w:rsidRPr="00B71670" w:rsidTr="00B738E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к/с: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left"/>
              <w:rPr>
                <w:b/>
                <w:bCs/>
                <w:color w:val="000000"/>
              </w:rPr>
            </w:pPr>
            <w:r w:rsidRPr="00B71670">
              <w:rPr>
                <w:rStyle w:val="wmi-callto"/>
              </w:rPr>
              <w:t>30101810907020000615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к/с: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bCs/>
                <w:color w:val="000000"/>
              </w:rPr>
            </w:pPr>
          </w:p>
        </w:tc>
      </w:tr>
      <w:tr w:rsidR="003B0298" w:rsidRPr="00B71670" w:rsidTr="00B738E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БИК: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left"/>
              <w:rPr>
                <w:b/>
                <w:bCs/>
                <w:color w:val="000000"/>
              </w:rPr>
            </w:pPr>
            <w:r w:rsidRPr="00B71670">
              <w:rPr>
                <w:rStyle w:val="wmi-callto"/>
              </w:rPr>
              <w:t>040702615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  <w:r w:rsidRPr="00B71670">
              <w:rPr>
                <w:color w:val="000000"/>
              </w:rPr>
              <w:t>БИК: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bCs/>
                <w:color w:val="000000"/>
              </w:rPr>
            </w:pPr>
          </w:p>
        </w:tc>
      </w:tr>
      <w:tr w:rsidR="003B0298" w:rsidRPr="00B71670" w:rsidTr="00B738EE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color w:val="000000"/>
              </w:rPr>
            </w:pPr>
          </w:p>
        </w:tc>
      </w:tr>
      <w:tr w:rsidR="003B0298" w:rsidRPr="00B71670" w:rsidTr="00B738EE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b/>
                <w:color w:val="000000"/>
              </w:rPr>
            </w:pPr>
            <w:r w:rsidRPr="00B71670">
              <w:rPr>
                <w:b/>
                <w:color w:val="000000"/>
              </w:rPr>
              <w:t>Генеральный директор</w:t>
            </w:r>
          </w:p>
          <w:p w:rsidR="003B0298" w:rsidRPr="00B71670" w:rsidRDefault="003B0298" w:rsidP="00B71670">
            <w:pPr>
              <w:pStyle w:val="a3"/>
              <w:spacing w:line="276" w:lineRule="auto"/>
              <w:rPr>
                <w:b/>
                <w:color w:val="000000"/>
              </w:rPr>
            </w:pPr>
          </w:p>
          <w:p w:rsidR="003B0298" w:rsidRPr="00B71670" w:rsidRDefault="003B0298" w:rsidP="00B71670">
            <w:pPr>
              <w:pStyle w:val="a3"/>
              <w:spacing w:line="276" w:lineRule="auto"/>
              <w:rPr>
                <w:b/>
                <w:color w:val="000000"/>
              </w:rPr>
            </w:pPr>
            <w:r w:rsidRPr="00B71670">
              <w:rPr>
                <w:b/>
                <w:color w:val="000000"/>
              </w:rPr>
              <w:t>_______________________/З. Х. Акаев/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b/>
              </w:rPr>
            </w:pPr>
            <w:r w:rsidRPr="00B71670">
              <w:rPr>
                <w:b/>
              </w:rPr>
              <w:t>Директор</w:t>
            </w:r>
          </w:p>
          <w:p w:rsidR="003B0298" w:rsidRPr="00B71670" w:rsidRDefault="003B0298" w:rsidP="00B71670">
            <w:pPr>
              <w:pStyle w:val="a3"/>
              <w:spacing w:line="276" w:lineRule="auto"/>
              <w:rPr>
                <w:b/>
                <w:color w:val="000000"/>
              </w:rPr>
            </w:pPr>
          </w:p>
          <w:p w:rsidR="003B0298" w:rsidRPr="00B71670" w:rsidRDefault="003B0298" w:rsidP="00B71670">
            <w:pPr>
              <w:pStyle w:val="a3"/>
              <w:spacing w:line="276" w:lineRule="auto"/>
              <w:rPr>
                <w:b/>
                <w:color w:val="000000"/>
              </w:rPr>
            </w:pPr>
            <w:r w:rsidRPr="00B71670">
              <w:rPr>
                <w:b/>
                <w:color w:val="000000"/>
              </w:rPr>
              <w:t>_______________________/____________/</w:t>
            </w:r>
          </w:p>
        </w:tc>
      </w:tr>
      <w:tr w:rsidR="003B0298" w:rsidRPr="00B71670" w:rsidTr="00B738EE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center"/>
              <w:rPr>
                <w:b/>
                <w:color w:val="000000"/>
              </w:rPr>
            </w:pPr>
            <w:r w:rsidRPr="00B71670">
              <w:rPr>
                <w:b/>
                <w:color w:val="000000"/>
              </w:rPr>
              <w:t>м.п.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jc w:val="center"/>
              <w:rPr>
                <w:b/>
                <w:color w:val="000000"/>
              </w:rPr>
            </w:pPr>
            <w:r w:rsidRPr="00B71670">
              <w:rPr>
                <w:b/>
                <w:color w:val="000000"/>
              </w:rPr>
              <w:t>м.п.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B0298" w:rsidRPr="00B71670" w:rsidRDefault="003B0298" w:rsidP="00B71670">
            <w:pPr>
              <w:pStyle w:val="a3"/>
              <w:spacing w:line="276" w:lineRule="auto"/>
              <w:rPr>
                <w:b/>
                <w:color w:val="000000"/>
              </w:rPr>
            </w:pPr>
          </w:p>
        </w:tc>
      </w:tr>
    </w:tbl>
    <w:p w:rsidR="003457BD" w:rsidRPr="00B71670" w:rsidRDefault="003457BD" w:rsidP="00D6575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7BD" w:rsidRDefault="003457BD" w:rsidP="003B3AD6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457BD" w:rsidRDefault="003457BD" w:rsidP="003B3AD6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sectPr w:rsidR="003457BD" w:rsidSect="0083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C3A"/>
    <w:multiLevelType w:val="multilevel"/>
    <w:tmpl w:val="4906CE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1">
    <w:nsid w:val="09BA4997"/>
    <w:multiLevelType w:val="multilevel"/>
    <w:tmpl w:val="4906CE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2">
    <w:nsid w:val="14EF5493"/>
    <w:multiLevelType w:val="hybridMultilevel"/>
    <w:tmpl w:val="8AEE74FC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0CF"/>
    <w:rsid w:val="00285445"/>
    <w:rsid w:val="002E3BFF"/>
    <w:rsid w:val="0033187A"/>
    <w:rsid w:val="003457BD"/>
    <w:rsid w:val="003723E8"/>
    <w:rsid w:val="003A15AC"/>
    <w:rsid w:val="003B0298"/>
    <w:rsid w:val="003B3AD6"/>
    <w:rsid w:val="00406976"/>
    <w:rsid w:val="00427ED2"/>
    <w:rsid w:val="00455344"/>
    <w:rsid w:val="005F39AE"/>
    <w:rsid w:val="00605723"/>
    <w:rsid w:val="00666A2D"/>
    <w:rsid w:val="00704680"/>
    <w:rsid w:val="00837951"/>
    <w:rsid w:val="009A60CF"/>
    <w:rsid w:val="00A841AD"/>
    <w:rsid w:val="00B71670"/>
    <w:rsid w:val="00BB57B6"/>
    <w:rsid w:val="00C76193"/>
    <w:rsid w:val="00D25683"/>
    <w:rsid w:val="00D6575A"/>
    <w:rsid w:val="00E4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41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41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1C39"/>
    <w:pPr>
      <w:ind w:left="720"/>
      <w:contextualSpacing/>
    </w:pPr>
  </w:style>
  <w:style w:type="character" w:customStyle="1" w:styleId="wmi-callto">
    <w:name w:val="wmi-callto"/>
    <w:basedOn w:val="a0"/>
    <w:rsid w:val="003B0298"/>
  </w:style>
  <w:style w:type="paragraph" w:styleId="a6">
    <w:name w:val="No Spacing"/>
    <w:uiPriority w:val="1"/>
    <w:qFormat/>
    <w:rsid w:val="003B02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Хайрутдинович Акаев</dc:creator>
  <cp:lastModifiedBy>UserOtdelitMonobl</cp:lastModifiedBy>
  <cp:revision>2</cp:revision>
  <dcterms:created xsi:type="dcterms:W3CDTF">2025-12-10T15:01:00Z</dcterms:created>
  <dcterms:modified xsi:type="dcterms:W3CDTF">2025-12-10T15:01:00Z</dcterms:modified>
</cp:coreProperties>
</file>